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84112" w14:textId="48CA982E" w:rsidR="006E7606" w:rsidRPr="00A43ED0" w:rsidRDefault="008949E1" w:rsidP="00A43ED0">
      <w:pPr>
        <w:jc w:val="center"/>
        <w:rPr>
          <w:rFonts w:ascii="Bookman Old Style" w:hAnsi="Bookman Old Style"/>
        </w:rPr>
      </w:pPr>
      <w:r>
        <w:rPr>
          <w:rFonts w:ascii="Bookman Old Style" w:hAnsi="Bookman Old Style"/>
        </w:rPr>
        <w:t>Jacksonville Blueberry Festival</w:t>
      </w:r>
      <w:r w:rsidR="006E7606" w:rsidRPr="00A43ED0">
        <w:rPr>
          <w:rFonts w:ascii="Bookman Old Style" w:hAnsi="Bookman Old Style"/>
        </w:rPr>
        <w:t xml:space="preserve"> </w:t>
      </w:r>
      <w:r w:rsidR="00E83924">
        <w:rPr>
          <w:rFonts w:ascii="Bookman Old Style" w:hAnsi="Bookman Old Style"/>
        </w:rPr>
        <w:t>Music &amp; Market Event</w:t>
      </w:r>
      <w:r w:rsidR="00473F9F">
        <w:rPr>
          <w:rFonts w:ascii="Bookman Old Style" w:hAnsi="Bookman Old Style"/>
        </w:rPr>
        <w:br/>
      </w:r>
      <w:r>
        <w:rPr>
          <w:rFonts w:ascii="Bookman Old Style" w:hAnsi="Bookman Old Style"/>
        </w:rPr>
        <w:t>20</w:t>
      </w:r>
      <w:r w:rsidR="00E83924">
        <w:rPr>
          <w:rFonts w:ascii="Bookman Old Style" w:hAnsi="Bookman Old Style"/>
        </w:rPr>
        <w:t>2</w:t>
      </w:r>
      <w:r w:rsidR="009D7BBE">
        <w:rPr>
          <w:rFonts w:ascii="Bookman Old Style" w:hAnsi="Bookman Old Style"/>
        </w:rPr>
        <w:t>6</w:t>
      </w:r>
      <w:r w:rsidR="002856CF" w:rsidRPr="00A43ED0">
        <w:rPr>
          <w:rFonts w:ascii="Bookman Old Style" w:hAnsi="Bookman Old Style"/>
        </w:rPr>
        <w:t xml:space="preserve"> </w:t>
      </w:r>
      <w:r w:rsidR="006E7606" w:rsidRPr="00A43ED0">
        <w:rPr>
          <w:rFonts w:ascii="Bookman Old Style" w:hAnsi="Bookman Old Style"/>
        </w:rPr>
        <w:t>Guidelines</w:t>
      </w:r>
    </w:p>
    <w:p w14:paraId="31B50B8F" w14:textId="77777777" w:rsidR="006E7606" w:rsidRPr="00A43ED0" w:rsidRDefault="006E7606" w:rsidP="006E7606">
      <w:pPr>
        <w:pStyle w:val="ListParagraph"/>
        <w:numPr>
          <w:ilvl w:val="0"/>
          <w:numId w:val="1"/>
        </w:numPr>
        <w:rPr>
          <w:rFonts w:ascii="Baskerville Old Face" w:hAnsi="Baskerville Old Face"/>
          <w:sz w:val="20"/>
          <w:szCs w:val="20"/>
        </w:rPr>
      </w:pPr>
      <w:r w:rsidRPr="00A43ED0">
        <w:rPr>
          <w:rFonts w:ascii="Baskerville Old Face" w:hAnsi="Baskerville Old Face"/>
          <w:sz w:val="20"/>
          <w:szCs w:val="20"/>
        </w:rPr>
        <w:t>Schedule</w:t>
      </w:r>
    </w:p>
    <w:p w14:paraId="09893363" w14:textId="4DCD3059" w:rsidR="006E7606" w:rsidRPr="00A43ED0" w:rsidRDefault="001936F4" w:rsidP="008949E1">
      <w:pPr>
        <w:pStyle w:val="ListParagraph"/>
        <w:numPr>
          <w:ilvl w:val="0"/>
          <w:numId w:val="2"/>
        </w:numPr>
        <w:rPr>
          <w:sz w:val="20"/>
          <w:szCs w:val="20"/>
        </w:rPr>
      </w:pPr>
      <w:r>
        <w:rPr>
          <w:sz w:val="20"/>
          <w:szCs w:val="20"/>
        </w:rPr>
        <w:t xml:space="preserve">The </w:t>
      </w:r>
      <w:r w:rsidR="00E83924">
        <w:rPr>
          <w:sz w:val="20"/>
          <w:szCs w:val="20"/>
        </w:rPr>
        <w:t>Music &amp;</w:t>
      </w:r>
      <w:r w:rsidR="008949E1">
        <w:rPr>
          <w:sz w:val="20"/>
          <w:szCs w:val="20"/>
        </w:rPr>
        <w:t xml:space="preserve"> </w:t>
      </w:r>
      <w:r w:rsidR="006E7606" w:rsidRPr="00A43ED0">
        <w:rPr>
          <w:sz w:val="20"/>
          <w:szCs w:val="20"/>
        </w:rPr>
        <w:t xml:space="preserve">Market will be held in the </w:t>
      </w:r>
      <w:r w:rsidR="00E83924">
        <w:rPr>
          <w:sz w:val="20"/>
          <w:szCs w:val="20"/>
        </w:rPr>
        <w:t xml:space="preserve">Municipal Center parking Lot, </w:t>
      </w:r>
      <w:r w:rsidR="00EF72E5" w:rsidRPr="00A43ED0">
        <w:rPr>
          <w:sz w:val="20"/>
          <w:szCs w:val="20"/>
        </w:rPr>
        <w:t xml:space="preserve">Jacksonville on Friday    </w:t>
      </w:r>
      <w:r w:rsidR="00EF72E5" w:rsidRPr="00A43ED0">
        <w:rPr>
          <w:sz w:val="20"/>
          <w:szCs w:val="20"/>
        </w:rPr>
        <w:br/>
      </w:r>
      <w:r w:rsidR="00E83924">
        <w:rPr>
          <w:sz w:val="20"/>
          <w:szCs w:val="20"/>
        </w:rPr>
        <w:t xml:space="preserve">July </w:t>
      </w:r>
      <w:r w:rsidR="009D7BBE">
        <w:rPr>
          <w:sz w:val="20"/>
          <w:szCs w:val="20"/>
        </w:rPr>
        <w:t>31, 2026</w:t>
      </w:r>
    </w:p>
    <w:p w14:paraId="6F85068C" w14:textId="77777777" w:rsidR="00737C53" w:rsidRPr="00A43ED0" w:rsidRDefault="006E7606" w:rsidP="00737C53">
      <w:pPr>
        <w:pStyle w:val="ListParagraph"/>
        <w:numPr>
          <w:ilvl w:val="0"/>
          <w:numId w:val="2"/>
        </w:numPr>
        <w:rPr>
          <w:sz w:val="20"/>
          <w:szCs w:val="20"/>
        </w:rPr>
      </w:pPr>
      <w:r w:rsidRPr="00A43ED0">
        <w:rPr>
          <w:sz w:val="20"/>
          <w:szCs w:val="20"/>
        </w:rPr>
        <w:t xml:space="preserve">The Market opens at 4:00 pm and ends </w:t>
      </w:r>
      <w:r w:rsidR="007D544E" w:rsidRPr="00A43ED0">
        <w:rPr>
          <w:sz w:val="20"/>
          <w:szCs w:val="20"/>
        </w:rPr>
        <w:t xml:space="preserve">at 7:00 pm. </w:t>
      </w:r>
      <w:r w:rsidR="005F5052">
        <w:rPr>
          <w:sz w:val="20"/>
          <w:szCs w:val="20"/>
        </w:rPr>
        <w:br/>
      </w:r>
    </w:p>
    <w:p w14:paraId="5D5921CB" w14:textId="77777777" w:rsidR="00D81D5C" w:rsidRPr="00A43ED0" w:rsidRDefault="00737C53" w:rsidP="00D81D5C">
      <w:pPr>
        <w:pStyle w:val="ListParagraph"/>
        <w:numPr>
          <w:ilvl w:val="0"/>
          <w:numId w:val="1"/>
        </w:numPr>
        <w:rPr>
          <w:sz w:val="20"/>
          <w:szCs w:val="20"/>
        </w:rPr>
      </w:pPr>
      <w:r w:rsidRPr="00A43ED0">
        <w:rPr>
          <w:sz w:val="20"/>
          <w:szCs w:val="20"/>
        </w:rPr>
        <w:t>Application</w:t>
      </w:r>
    </w:p>
    <w:p w14:paraId="3F72492E" w14:textId="6F2AFA27" w:rsidR="00C577B8" w:rsidRPr="00C577B8" w:rsidRDefault="00D81D5C" w:rsidP="00C577B8">
      <w:pPr>
        <w:pStyle w:val="ListParagraph"/>
        <w:numPr>
          <w:ilvl w:val="1"/>
          <w:numId w:val="1"/>
        </w:numPr>
        <w:ind w:left="1800"/>
        <w:rPr>
          <w:b/>
          <w:sz w:val="20"/>
          <w:szCs w:val="20"/>
        </w:rPr>
      </w:pPr>
      <w:r w:rsidRPr="00A43ED0">
        <w:rPr>
          <w:sz w:val="20"/>
          <w:szCs w:val="20"/>
        </w:rPr>
        <w:t xml:space="preserve"> </w:t>
      </w:r>
      <w:r w:rsidR="00737C53" w:rsidRPr="00A43ED0">
        <w:rPr>
          <w:sz w:val="20"/>
          <w:szCs w:val="20"/>
        </w:rPr>
        <w:t xml:space="preserve">All Vendors must fill out a Market </w:t>
      </w:r>
      <w:r w:rsidR="00433E45">
        <w:rPr>
          <w:sz w:val="20"/>
          <w:szCs w:val="20"/>
        </w:rPr>
        <w:t>Registration</w:t>
      </w:r>
      <w:r w:rsidR="00737C53" w:rsidRPr="00A43ED0">
        <w:rPr>
          <w:sz w:val="20"/>
          <w:szCs w:val="20"/>
        </w:rPr>
        <w:t xml:space="preserve"> prior to selling.</w:t>
      </w:r>
      <w:r w:rsidR="00433E45">
        <w:rPr>
          <w:sz w:val="20"/>
          <w:szCs w:val="20"/>
        </w:rPr>
        <w:br/>
      </w:r>
      <w:r w:rsidR="00C577B8" w:rsidRPr="00C577B8">
        <w:rPr>
          <w:rFonts w:ascii="Calibri" w:hAnsi="Calibri"/>
          <w:b/>
          <w:bCs/>
          <w:color w:val="444444"/>
          <w:sz w:val="20"/>
          <w:szCs w:val="20"/>
        </w:rPr>
        <w:t xml:space="preserve">"Our vision is to create a market which is as "local" as possible and offers the widest range of quality offerings. </w:t>
      </w:r>
      <w:r w:rsidR="008949E1">
        <w:rPr>
          <w:rFonts w:ascii="Calibri" w:hAnsi="Calibri"/>
          <w:b/>
          <w:bCs/>
          <w:color w:val="444444"/>
          <w:sz w:val="20"/>
          <w:szCs w:val="20"/>
        </w:rPr>
        <w:t>The Whitingham Free Public Library</w:t>
      </w:r>
      <w:r w:rsidR="00C577B8" w:rsidRPr="00C577B8">
        <w:rPr>
          <w:rFonts w:ascii="Calibri" w:hAnsi="Calibri"/>
          <w:b/>
          <w:bCs/>
          <w:color w:val="444444"/>
          <w:sz w:val="20"/>
          <w:szCs w:val="20"/>
        </w:rPr>
        <w:t xml:space="preserve"> reserves the right to select vendors based on those guiding principles."</w:t>
      </w:r>
    </w:p>
    <w:p w14:paraId="1E6E3AC9" w14:textId="77777777" w:rsidR="006D6AF4" w:rsidRPr="00A43ED0" w:rsidRDefault="00D51815" w:rsidP="006D6AF4">
      <w:pPr>
        <w:pStyle w:val="ListParagraph"/>
        <w:numPr>
          <w:ilvl w:val="1"/>
          <w:numId w:val="1"/>
        </w:numPr>
        <w:tabs>
          <w:tab w:val="left" w:pos="1800"/>
        </w:tabs>
        <w:ind w:left="1800"/>
        <w:rPr>
          <w:sz w:val="20"/>
          <w:szCs w:val="20"/>
        </w:rPr>
      </w:pPr>
      <w:r>
        <w:rPr>
          <w:sz w:val="20"/>
          <w:szCs w:val="20"/>
        </w:rPr>
        <w:t xml:space="preserve">The decision of The </w:t>
      </w:r>
      <w:r w:rsidR="002A30BE">
        <w:rPr>
          <w:sz w:val="20"/>
          <w:szCs w:val="20"/>
        </w:rPr>
        <w:t xml:space="preserve">Whitingham </w:t>
      </w:r>
      <w:r w:rsidR="008949E1">
        <w:rPr>
          <w:sz w:val="20"/>
          <w:szCs w:val="20"/>
        </w:rPr>
        <w:t>Free Public Library is final.</w:t>
      </w:r>
      <w:r w:rsidR="00737C53" w:rsidRPr="00A43ED0">
        <w:rPr>
          <w:sz w:val="20"/>
          <w:szCs w:val="20"/>
        </w:rPr>
        <w:t xml:space="preserve"> </w:t>
      </w:r>
      <w:bookmarkStart w:id="0" w:name="_GoBack"/>
      <w:bookmarkEnd w:id="0"/>
    </w:p>
    <w:p w14:paraId="05D1F908" w14:textId="24D7EEC1" w:rsidR="001368BB" w:rsidRPr="00A43ED0" w:rsidRDefault="00A25D57" w:rsidP="006D6AF4">
      <w:pPr>
        <w:pStyle w:val="ListParagraph"/>
        <w:numPr>
          <w:ilvl w:val="1"/>
          <w:numId w:val="1"/>
        </w:numPr>
        <w:tabs>
          <w:tab w:val="left" w:pos="1800"/>
        </w:tabs>
        <w:ind w:left="1800"/>
        <w:rPr>
          <w:sz w:val="20"/>
          <w:szCs w:val="20"/>
        </w:rPr>
      </w:pPr>
      <w:r w:rsidRPr="00A43ED0">
        <w:rPr>
          <w:sz w:val="20"/>
          <w:szCs w:val="20"/>
        </w:rPr>
        <w:t>Vendors are required to include a signed copy of the 20</w:t>
      </w:r>
      <w:r w:rsidR="00E83924">
        <w:rPr>
          <w:sz w:val="20"/>
          <w:szCs w:val="20"/>
        </w:rPr>
        <w:t>2</w:t>
      </w:r>
      <w:r w:rsidR="00433E45">
        <w:rPr>
          <w:sz w:val="20"/>
          <w:szCs w:val="20"/>
        </w:rPr>
        <w:t>5</w:t>
      </w:r>
      <w:r w:rsidR="00144155">
        <w:rPr>
          <w:sz w:val="20"/>
          <w:szCs w:val="20"/>
        </w:rPr>
        <w:t xml:space="preserve"> </w:t>
      </w:r>
      <w:r w:rsidRPr="00A43ED0">
        <w:rPr>
          <w:sz w:val="20"/>
          <w:szCs w:val="20"/>
        </w:rPr>
        <w:t xml:space="preserve">Liability Release Form with their application. </w:t>
      </w:r>
    </w:p>
    <w:p w14:paraId="634B4A5F" w14:textId="77777777" w:rsidR="006D6AF4" w:rsidRPr="00A43ED0" w:rsidRDefault="006D6AF4" w:rsidP="006D6AF4">
      <w:pPr>
        <w:pStyle w:val="ListParagraph"/>
        <w:numPr>
          <w:ilvl w:val="0"/>
          <w:numId w:val="1"/>
        </w:numPr>
        <w:tabs>
          <w:tab w:val="left" w:pos="1800"/>
        </w:tabs>
        <w:rPr>
          <w:sz w:val="20"/>
          <w:szCs w:val="20"/>
        </w:rPr>
      </w:pPr>
      <w:r w:rsidRPr="00A43ED0">
        <w:rPr>
          <w:sz w:val="20"/>
          <w:szCs w:val="20"/>
        </w:rPr>
        <w:t>Eligible Items</w:t>
      </w:r>
    </w:p>
    <w:p w14:paraId="5A710DA1" w14:textId="1656A921" w:rsidR="00473F9F" w:rsidRDefault="006D6AF4" w:rsidP="006D6AF4">
      <w:pPr>
        <w:pStyle w:val="ListParagraph"/>
        <w:numPr>
          <w:ilvl w:val="1"/>
          <w:numId w:val="1"/>
        </w:numPr>
        <w:ind w:left="1800"/>
        <w:rPr>
          <w:sz w:val="20"/>
          <w:szCs w:val="20"/>
        </w:rPr>
      </w:pPr>
      <w:r w:rsidRPr="00A43ED0">
        <w:rPr>
          <w:sz w:val="20"/>
          <w:szCs w:val="20"/>
        </w:rPr>
        <w:t>All items to be sold at the Market must be listed on the vendor application</w:t>
      </w:r>
      <w:r w:rsidR="00222A44">
        <w:rPr>
          <w:sz w:val="20"/>
          <w:szCs w:val="20"/>
        </w:rPr>
        <w:t>.</w:t>
      </w:r>
      <w:r w:rsidR="007678FB">
        <w:rPr>
          <w:sz w:val="20"/>
          <w:szCs w:val="20"/>
        </w:rPr>
        <w:br/>
      </w:r>
    </w:p>
    <w:p w14:paraId="3E24C1A4" w14:textId="77777777" w:rsidR="006D6AF4" w:rsidRPr="00A43ED0" w:rsidRDefault="006D6AF4" w:rsidP="006D6AF4">
      <w:pPr>
        <w:pStyle w:val="ListParagraph"/>
        <w:numPr>
          <w:ilvl w:val="0"/>
          <w:numId w:val="1"/>
        </w:numPr>
        <w:rPr>
          <w:sz w:val="20"/>
          <w:szCs w:val="20"/>
        </w:rPr>
      </w:pPr>
      <w:r w:rsidRPr="00A43ED0">
        <w:rPr>
          <w:sz w:val="20"/>
          <w:szCs w:val="20"/>
        </w:rPr>
        <w:t>Reporting Sales</w:t>
      </w:r>
    </w:p>
    <w:p w14:paraId="2325767D" w14:textId="77777777" w:rsidR="006D6AF4" w:rsidRDefault="006D6AF4" w:rsidP="006D6AF4">
      <w:pPr>
        <w:pStyle w:val="ListParagraph"/>
        <w:numPr>
          <w:ilvl w:val="1"/>
          <w:numId w:val="1"/>
        </w:numPr>
        <w:ind w:left="1800"/>
        <w:rPr>
          <w:sz w:val="20"/>
          <w:szCs w:val="20"/>
        </w:rPr>
      </w:pPr>
      <w:r w:rsidRPr="00A43ED0">
        <w:rPr>
          <w:sz w:val="20"/>
          <w:szCs w:val="20"/>
        </w:rPr>
        <w:t>All vendors</w:t>
      </w:r>
      <w:r w:rsidR="00BF6347" w:rsidRPr="00A43ED0">
        <w:rPr>
          <w:sz w:val="20"/>
          <w:szCs w:val="20"/>
        </w:rPr>
        <w:t xml:space="preserve"> are</w:t>
      </w:r>
      <w:r w:rsidRPr="00A43ED0">
        <w:rPr>
          <w:sz w:val="20"/>
          <w:szCs w:val="20"/>
        </w:rPr>
        <w:t xml:space="preserve"> required to report gross sales </w:t>
      </w:r>
      <w:r w:rsidR="00D06297">
        <w:rPr>
          <w:sz w:val="20"/>
          <w:szCs w:val="20"/>
        </w:rPr>
        <w:t xml:space="preserve">for market </w:t>
      </w:r>
      <w:r w:rsidRPr="00A43ED0">
        <w:rPr>
          <w:sz w:val="20"/>
          <w:szCs w:val="20"/>
        </w:rPr>
        <w:t xml:space="preserve">analysis. </w:t>
      </w:r>
      <w:r w:rsidR="00BF6347" w:rsidRPr="00A43ED0">
        <w:rPr>
          <w:sz w:val="20"/>
          <w:szCs w:val="20"/>
        </w:rPr>
        <w:t xml:space="preserve">The </w:t>
      </w:r>
      <w:r w:rsidR="00D06297">
        <w:rPr>
          <w:sz w:val="20"/>
          <w:szCs w:val="20"/>
        </w:rPr>
        <w:t xml:space="preserve">Library Director </w:t>
      </w:r>
      <w:r w:rsidR="00BF6347" w:rsidRPr="00A43ED0">
        <w:rPr>
          <w:sz w:val="20"/>
          <w:szCs w:val="20"/>
        </w:rPr>
        <w:t xml:space="preserve">will provide </w:t>
      </w:r>
      <w:r w:rsidR="00A7744F" w:rsidRPr="00A43ED0">
        <w:rPr>
          <w:sz w:val="20"/>
          <w:szCs w:val="20"/>
        </w:rPr>
        <w:t>sales</w:t>
      </w:r>
      <w:r w:rsidR="00D06297">
        <w:rPr>
          <w:sz w:val="20"/>
          <w:szCs w:val="20"/>
        </w:rPr>
        <w:t xml:space="preserve"> tracking slips to vendors. </w:t>
      </w:r>
      <w:r w:rsidR="00BF6347" w:rsidRPr="00A43ED0">
        <w:rPr>
          <w:sz w:val="20"/>
          <w:szCs w:val="20"/>
        </w:rPr>
        <w:t>All numbers submitted for the report are confidential and will be anonymous.</w:t>
      </w:r>
    </w:p>
    <w:p w14:paraId="6F3F5EF1" w14:textId="5605B38D" w:rsidR="00672AA9" w:rsidRPr="00A43ED0" w:rsidRDefault="00672AA9" w:rsidP="006D6AF4">
      <w:pPr>
        <w:pStyle w:val="ListParagraph"/>
        <w:numPr>
          <w:ilvl w:val="1"/>
          <w:numId w:val="1"/>
        </w:numPr>
        <w:ind w:left="1800"/>
        <w:rPr>
          <w:sz w:val="20"/>
          <w:szCs w:val="20"/>
        </w:rPr>
      </w:pPr>
      <w:r>
        <w:rPr>
          <w:sz w:val="20"/>
          <w:szCs w:val="20"/>
        </w:rPr>
        <w:t>It is the vendor’s responsibility to collect and report sales or meals tax</w:t>
      </w:r>
      <w:r w:rsidR="007678FB">
        <w:rPr>
          <w:sz w:val="20"/>
          <w:szCs w:val="20"/>
        </w:rPr>
        <w:t xml:space="preserve"> if applicable. </w:t>
      </w:r>
      <w:r w:rsidR="009B5FD0">
        <w:rPr>
          <w:sz w:val="20"/>
          <w:szCs w:val="20"/>
        </w:rPr>
        <w:br/>
      </w:r>
    </w:p>
    <w:p w14:paraId="6D2A32F7" w14:textId="77777777" w:rsidR="00BF6347" w:rsidRPr="00A43ED0" w:rsidRDefault="00BF6347" w:rsidP="00BF6347">
      <w:pPr>
        <w:pStyle w:val="ListParagraph"/>
        <w:numPr>
          <w:ilvl w:val="0"/>
          <w:numId w:val="1"/>
        </w:numPr>
        <w:rPr>
          <w:sz w:val="20"/>
          <w:szCs w:val="20"/>
        </w:rPr>
      </w:pPr>
      <w:r w:rsidRPr="00A43ED0">
        <w:rPr>
          <w:sz w:val="20"/>
          <w:szCs w:val="20"/>
        </w:rPr>
        <w:t>Vendor Space</w:t>
      </w:r>
    </w:p>
    <w:p w14:paraId="428147BD" w14:textId="706B8B8C" w:rsidR="007678FB" w:rsidRDefault="007678FB" w:rsidP="00D26F9D">
      <w:pPr>
        <w:pStyle w:val="ListParagraph"/>
        <w:numPr>
          <w:ilvl w:val="1"/>
          <w:numId w:val="1"/>
        </w:numPr>
        <w:ind w:left="1800" w:hanging="270"/>
        <w:rPr>
          <w:sz w:val="20"/>
          <w:szCs w:val="20"/>
        </w:rPr>
      </w:pPr>
      <w:r w:rsidRPr="007678FB">
        <w:rPr>
          <w:sz w:val="20"/>
          <w:szCs w:val="20"/>
        </w:rPr>
        <w:t xml:space="preserve">Vendors will provide their own tables and/or canopy’s. </w:t>
      </w:r>
    </w:p>
    <w:p w14:paraId="06F231D5" w14:textId="74A9E909" w:rsidR="00BF6347" w:rsidRPr="007678FB" w:rsidRDefault="00BF6347" w:rsidP="00D26F9D">
      <w:pPr>
        <w:pStyle w:val="ListParagraph"/>
        <w:numPr>
          <w:ilvl w:val="1"/>
          <w:numId w:val="1"/>
        </w:numPr>
        <w:ind w:left="1800" w:hanging="270"/>
        <w:rPr>
          <w:sz w:val="20"/>
          <w:szCs w:val="20"/>
        </w:rPr>
      </w:pPr>
      <w:r w:rsidRPr="007678FB">
        <w:rPr>
          <w:sz w:val="20"/>
          <w:szCs w:val="20"/>
        </w:rPr>
        <w:t xml:space="preserve">Vendors are responsible for protecting any grass in their space and removing or placing trash in the trash receptacles provided. </w:t>
      </w:r>
    </w:p>
    <w:p w14:paraId="146E74D9" w14:textId="6E021099" w:rsidR="008949E1" w:rsidRDefault="00BF6347" w:rsidP="00BF6347">
      <w:pPr>
        <w:pStyle w:val="ListParagraph"/>
        <w:numPr>
          <w:ilvl w:val="1"/>
          <w:numId w:val="1"/>
        </w:numPr>
        <w:ind w:left="1800" w:hanging="270"/>
        <w:rPr>
          <w:sz w:val="20"/>
          <w:szCs w:val="20"/>
        </w:rPr>
      </w:pPr>
      <w:r w:rsidRPr="008949E1">
        <w:rPr>
          <w:sz w:val="20"/>
          <w:szCs w:val="20"/>
        </w:rPr>
        <w:t xml:space="preserve">Space assignments </w:t>
      </w:r>
      <w:r w:rsidR="008949E1" w:rsidRPr="008949E1">
        <w:rPr>
          <w:sz w:val="20"/>
          <w:szCs w:val="20"/>
        </w:rPr>
        <w:t xml:space="preserve">will be given </w:t>
      </w:r>
      <w:r w:rsidR="00C92AF2">
        <w:rPr>
          <w:sz w:val="20"/>
          <w:szCs w:val="20"/>
        </w:rPr>
        <w:t xml:space="preserve">upon </w:t>
      </w:r>
      <w:r w:rsidR="00E83924">
        <w:rPr>
          <w:sz w:val="20"/>
          <w:szCs w:val="20"/>
        </w:rPr>
        <w:t>arrival</w:t>
      </w:r>
      <w:r w:rsidR="007678FB">
        <w:rPr>
          <w:sz w:val="20"/>
          <w:szCs w:val="20"/>
        </w:rPr>
        <w:t xml:space="preserve"> on a first come first save basis.</w:t>
      </w:r>
    </w:p>
    <w:p w14:paraId="6C8572B5" w14:textId="77777777" w:rsidR="00A7744F" w:rsidRPr="00A43ED0" w:rsidRDefault="00A7744F" w:rsidP="00A7744F">
      <w:pPr>
        <w:pStyle w:val="ListParagraph"/>
        <w:numPr>
          <w:ilvl w:val="0"/>
          <w:numId w:val="1"/>
        </w:numPr>
        <w:rPr>
          <w:sz w:val="20"/>
          <w:szCs w:val="20"/>
        </w:rPr>
      </w:pPr>
      <w:r w:rsidRPr="00A43ED0">
        <w:rPr>
          <w:sz w:val="20"/>
          <w:szCs w:val="20"/>
        </w:rPr>
        <w:t>Vendor Set Up</w:t>
      </w:r>
    </w:p>
    <w:p w14:paraId="568E8DB4" w14:textId="77777777" w:rsidR="00A7744F" w:rsidRDefault="00A7744F" w:rsidP="00A7744F">
      <w:pPr>
        <w:pStyle w:val="ListParagraph"/>
        <w:numPr>
          <w:ilvl w:val="1"/>
          <w:numId w:val="1"/>
        </w:numPr>
        <w:ind w:left="1800" w:hanging="270"/>
        <w:rPr>
          <w:sz w:val="20"/>
          <w:szCs w:val="20"/>
        </w:rPr>
      </w:pPr>
      <w:r w:rsidRPr="00A43ED0">
        <w:rPr>
          <w:sz w:val="20"/>
          <w:szCs w:val="20"/>
        </w:rPr>
        <w:t xml:space="preserve"> Vendors may start setting u</w:t>
      </w:r>
      <w:r w:rsidR="005A51D9">
        <w:rPr>
          <w:sz w:val="20"/>
          <w:szCs w:val="20"/>
        </w:rPr>
        <w:t>p no earlier than 3:00 pm. Vendo</w:t>
      </w:r>
      <w:r w:rsidRPr="00A43ED0">
        <w:rPr>
          <w:sz w:val="20"/>
          <w:szCs w:val="20"/>
        </w:rPr>
        <w:t xml:space="preserve">rs are requested to arrive no later than 3:45 and to allow enough time to have their display complete by 4:00 pm. Vendors may begin selling products at 4:00 pm. </w:t>
      </w:r>
      <w:r w:rsidR="000B3CD9">
        <w:rPr>
          <w:sz w:val="20"/>
          <w:szCs w:val="20"/>
        </w:rPr>
        <w:t xml:space="preserve"> </w:t>
      </w:r>
    </w:p>
    <w:p w14:paraId="35DF0749" w14:textId="5297675D" w:rsidR="005F5052" w:rsidRPr="000B3CD9" w:rsidRDefault="00BB1B07" w:rsidP="005F5052">
      <w:pPr>
        <w:pStyle w:val="ListParagraph"/>
        <w:numPr>
          <w:ilvl w:val="1"/>
          <w:numId w:val="1"/>
        </w:numPr>
        <w:ind w:left="1800" w:hanging="270"/>
        <w:rPr>
          <w:sz w:val="20"/>
          <w:szCs w:val="20"/>
        </w:rPr>
      </w:pPr>
      <w:r w:rsidRPr="000B3CD9">
        <w:rPr>
          <w:sz w:val="20"/>
          <w:szCs w:val="20"/>
        </w:rPr>
        <w:t xml:space="preserve">All canopies need to </w:t>
      </w:r>
      <w:r w:rsidR="00C92AF2">
        <w:rPr>
          <w:sz w:val="20"/>
          <w:szCs w:val="20"/>
        </w:rPr>
        <w:t xml:space="preserve">be </w:t>
      </w:r>
      <w:r w:rsidRPr="000B3CD9">
        <w:rPr>
          <w:sz w:val="20"/>
          <w:szCs w:val="20"/>
        </w:rPr>
        <w:t>secured safely with</w:t>
      </w:r>
      <w:r w:rsidR="000B3CD9" w:rsidRPr="000B3CD9">
        <w:rPr>
          <w:sz w:val="20"/>
          <w:szCs w:val="20"/>
        </w:rPr>
        <w:t xml:space="preserve"> </w:t>
      </w:r>
      <w:r w:rsidRPr="000B3CD9">
        <w:rPr>
          <w:sz w:val="20"/>
          <w:szCs w:val="20"/>
        </w:rPr>
        <w:t>weights, sandbags, etc.</w:t>
      </w:r>
      <w:r w:rsidR="005F5052" w:rsidRPr="000B3CD9">
        <w:rPr>
          <w:sz w:val="20"/>
          <w:szCs w:val="20"/>
        </w:rPr>
        <w:br/>
      </w:r>
    </w:p>
    <w:p w14:paraId="48274DA4" w14:textId="77777777" w:rsidR="00254F2F" w:rsidRPr="00A43ED0" w:rsidRDefault="00254F2F" w:rsidP="00254F2F">
      <w:pPr>
        <w:pStyle w:val="ListParagraph"/>
        <w:numPr>
          <w:ilvl w:val="0"/>
          <w:numId w:val="1"/>
        </w:numPr>
        <w:rPr>
          <w:sz w:val="20"/>
          <w:szCs w:val="20"/>
        </w:rPr>
      </w:pPr>
      <w:r w:rsidRPr="00A43ED0">
        <w:rPr>
          <w:sz w:val="20"/>
          <w:szCs w:val="20"/>
        </w:rPr>
        <w:t>Vendor Breakdown</w:t>
      </w:r>
    </w:p>
    <w:p w14:paraId="26DA696B" w14:textId="77777777" w:rsidR="005F5052" w:rsidRPr="005F5052" w:rsidRDefault="00254F2F" w:rsidP="005F5052">
      <w:pPr>
        <w:pStyle w:val="ListParagraph"/>
        <w:numPr>
          <w:ilvl w:val="1"/>
          <w:numId w:val="1"/>
        </w:numPr>
        <w:ind w:left="1800" w:hanging="270"/>
        <w:rPr>
          <w:sz w:val="20"/>
          <w:szCs w:val="20"/>
        </w:rPr>
      </w:pPr>
      <w:r w:rsidRPr="00A43ED0">
        <w:rPr>
          <w:sz w:val="20"/>
          <w:szCs w:val="20"/>
        </w:rPr>
        <w:t xml:space="preserve"> All vendors must be </w:t>
      </w:r>
      <w:r w:rsidR="00954381">
        <w:rPr>
          <w:sz w:val="20"/>
          <w:szCs w:val="20"/>
        </w:rPr>
        <w:t>packed up</w:t>
      </w:r>
      <w:r w:rsidRPr="00A43ED0">
        <w:rPr>
          <w:sz w:val="20"/>
          <w:szCs w:val="20"/>
        </w:rPr>
        <w:t xml:space="preserve"> by 7:45 pm unless scheduled Marke</w:t>
      </w:r>
      <w:r w:rsidR="00D51815">
        <w:rPr>
          <w:sz w:val="20"/>
          <w:szCs w:val="20"/>
        </w:rPr>
        <w:t>t activities extend the Market h</w:t>
      </w:r>
      <w:r w:rsidRPr="00A43ED0">
        <w:rPr>
          <w:sz w:val="20"/>
          <w:szCs w:val="20"/>
        </w:rPr>
        <w:t xml:space="preserve">ours. Vendors are required to stay until 7:00 pm. Vendors must leave their space free of debris. </w:t>
      </w:r>
      <w:r w:rsidR="005F5052">
        <w:rPr>
          <w:sz w:val="20"/>
          <w:szCs w:val="20"/>
        </w:rPr>
        <w:br/>
      </w:r>
    </w:p>
    <w:p w14:paraId="240AE35F" w14:textId="77777777" w:rsidR="00254F2F" w:rsidRPr="00A43ED0" w:rsidRDefault="00254F2F" w:rsidP="00254F2F">
      <w:pPr>
        <w:pStyle w:val="ListParagraph"/>
        <w:numPr>
          <w:ilvl w:val="0"/>
          <w:numId w:val="1"/>
        </w:numPr>
        <w:rPr>
          <w:sz w:val="20"/>
          <w:szCs w:val="20"/>
        </w:rPr>
      </w:pPr>
      <w:r w:rsidRPr="00A43ED0">
        <w:rPr>
          <w:sz w:val="20"/>
          <w:szCs w:val="20"/>
        </w:rPr>
        <w:t>Attendance</w:t>
      </w:r>
    </w:p>
    <w:p w14:paraId="50C18183" w14:textId="77777777" w:rsidR="00254F2F" w:rsidRPr="00A43ED0" w:rsidRDefault="00254F2F" w:rsidP="00254F2F">
      <w:pPr>
        <w:pStyle w:val="ListParagraph"/>
        <w:numPr>
          <w:ilvl w:val="1"/>
          <w:numId w:val="1"/>
        </w:numPr>
        <w:ind w:left="1800" w:hanging="270"/>
        <w:rPr>
          <w:sz w:val="20"/>
          <w:szCs w:val="20"/>
        </w:rPr>
      </w:pPr>
      <w:r w:rsidRPr="00A43ED0">
        <w:rPr>
          <w:sz w:val="20"/>
          <w:szCs w:val="20"/>
        </w:rPr>
        <w:t xml:space="preserve"> </w:t>
      </w:r>
      <w:r w:rsidR="000B3CD9">
        <w:rPr>
          <w:sz w:val="20"/>
          <w:szCs w:val="20"/>
        </w:rPr>
        <w:t>Vendor spaces are free and limited, with a waiting list. Attendance of registered vendors is expected.</w:t>
      </w:r>
      <w:r w:rsidR="009B5FD0">
        <w:rPr>
          <w:sz w:val="20"/>
          <w:szCs w:val="20"/>
        </w:rPr>
        <w:br/>
      </w:r>
    </w:p>
    <w:p w14:paraId="2A925BCD" w14:textId="77777777" w:rsidR="00294EC3" w:rsidRPr="00A43ED0" w:rsidRDefault="00294EC3" w:rsidP="00294EC3">
      <w:pPr>
        <w:pStyle w:val="ListParagraph"/>
        <w:numPr>
          <w:ilvl w:val="0"/>
          <w:numId w:val="1"/>
        </w:numPr>
        <w:rPr>
          <w:sz w:val="20"/>
          <w:szCs w:val="20"/>
        </w:rPr>
      </w:pPr>
      <w:r w:rsidRPr="00A43ED0">
        <w:rPr>
          <w:sz w:val="20"/>
          <w:szCs w:val="20"/>
        </w:rPr>
        <w:t>Fees</w:t>
      </w:r>
    </w:p>
    <w:p w14:paraId="4BD89FD0" w14:textId="4E93165C" w:rsidR="005F5052" w:rsidRDefault="00BB1B07" w:rsidP="009B5FD0">
      <w:pPr>
        <w:pStyle w:val="ListParagraph"/>
        <w:numPr>
          <w:ilvl w:val="1"/>
          <w:numId w:val="1"/>
        </w:numPr>
        <w:ind w:left="1800" w:hanging="270"/>
        <w:rPr>
          <w:sz w:val="20"/>
          <w:szCs w:val="20"/>
        </w:rPr>
      </w:pPr>
      <w:r w:rsidRPr="009B5FD0">
        <w:rPr>
          <w:sz w:val="20"/>
          <w:szCs w:val="20"/>
        </w:rPr>
        <w:t xml:space="preserve"> </w:t>
      </w:r>
      <w:r w:rsidR="000B3CD9" w:rsidRPr="009B5FD0">
        <w:rPr>
          <w:sz w:val="20"/>
          <w:szCs w:val="20"/>
        </w:rPr>
        <w:t>Free</w:t>
      </w:r>
    </w:p>
    <w:p w14:paraId="7BCDA561" w14:textId="6EE14594" w:rsidR="00433E45" w:rsidRDefault="00433E45" w:rsidP="009B5FD0">
      <w:pPr>
        <w:pStyle w:val="ListParagraph"/>
        <w:numPr>
          <w:ilvl w:val="1"/>
          <w:numId w:val="1"/>
        </w:numPr>
        <w:ind w:left="1800" w:hanging="270"/>
        <w:rPr>
          <w:sz w:val="20"/>
          <w:szCs w:val="20"/>
        </w:rPr>
      </w:pPr>
      <w:r>
        <w:rPr>
          <w:sz w:val="20"/>
          <w:szCs w:val="20"/>
        </w:rPr>
        <w:t xml:space="preserve">Donations to the Whitingham Free Public Library gratefully accepted. </w:t>
      </w:r>
    </w:p>
    <w:p w14:paraId="5077CE52" w14:textId="77777777" w:rsidR="0095296A" w:rsidRPr="009B5FD0" w:rsidRDefault="0095296A" w:rsidP="0095296A">
      <w:pPr>
        <w:pStyle w:val="ListParagraph"/>
        <w:ind w:left="1800"/>
        <w:rPr>
          <w:sz w:val="20"/>
          <w:szCs w:val="20"/>
        </w:rPr>
      </w:pPr>
    </w:p>
    <w:p w14:paraId="1F32FEE0" w14:textId="77777777" w:rsidR="005D1F8A" w:rsidRDefault="005D1F8A" w:rsidP="009B5FD0">
      <w:pPr>
        <w:pStyle w:val="ListParagraph"/>
        <w:ind w:left="360"/>
        <w:rPr>
          <w:rFonts w:ascii="Bookman Old Style" w:hAnsi="Bookman Old Style"/>
        </w:rPr>
      </w:pPr>
    </w:p>
    <w:p w14:paraId="02689E1D" w14:textId="77777777" w:rsidR="005D1F8A" w:rsidRDefault="005D1F8A" w:rsidP="009B5FD0">
      <w:pPr>
        <w:pStyle w:val="ListParagraph"/>
        <w:ind w:left="360"/>
        <w:rPr>
          <w:rFonts w:ascii="Bookman Old Style" w:hAnsi="Bookman Old Style"/>
        </w:rPr>
      </w:pPr>
    </w:p>
    <w:p w14:paraId="02865DA2" w14:textId="77777777" w:rsidR="00E83924" w:rsidRDefault="00E83924" w:rsidP="009B5FD0">
      <w:pPr>
        <w:pStyle w:val="ListParagraph"/>
        <w:ind w:left="360"/>
        <w:rPr>
          <w:rFonts w:ascii="Bookman Old Style" w:hAnsi="Bookman Old Style"/>
        </w:rPr>
      </w:pPr>
    </w:p>
    <w:p w14:paraId="77C2D1F0" w14:textId="399AA5A6" w:rsidR="005D1F8A" w:rsidRDefault="005D1F8A" w:rsidP="009B5FD0">
      <w:pPr>
        <w:pStyle w:val="ListParagraph"/>
        <w:ind w:left="360"/>
        <w:rPr>
          <w:rFonts w:ascii="Bookman Old Style" w:hAnsi="Bookman Old Style"/>
        </w:rPr>
      </w:pPr>
      <w:r>
        <w:rPr>
          <w:rFonts w:ascii="Bookman Old Style" w:hAnsi="Bookman Old Style"/>
        </w:rPr>
        <w:lastRenderedPageBreak/>
        <w:t>Jacksonville Blueberry Festival</w:t>
      </w:r>
      <w:r w:rsidRPr="00A43ED0">
        <w:rPr>
          <w:rFonts w:ascii="Bookman Old Style" w:hAnsi="Bookman Old Style"/>
        </w:rPr>
        <w:t xml:space="preserve"> </w:t>
      </w:r>
      <w:r w:rsidR="00E83924">
        <w:rPr>
          <w:rFonts w:ascii="Bookman Old Style" w:hAnsi="Bookman Old Style"/>
        </w:rPr>
        <w:t xml:space="preserve">Music &amp; </w:t>
      </w:r>
      <w:r w:rsidRPr="00A43ED0">
        <w:rPr>
          <w:rFonts w:ascii="Bookman Old Style" w:hAnsi="Bookman Old Style"/>
        </w:rPr>
        <w:t>Market</w:t>
      </w:r>
      <w:r w:rsidR="00E83924">
        <w:rPr>
          <w:rFonts w:ascii="Bookman Old Style" w:hAnsi="Bookman Old Style"/>
        </w:rPr>
        <w:t xml:space="preserve"> Event</w:t>
      </w:r>
      <w:r w:rsidR="009B5FD0">
        <w:rPr>
          <w:rFonts w:ascii="Bookman Old Style" w:hAnsi="Bookman Old Style"/>
        </w:rPr>
        <w:br/>
        <w:t>20</w:t>
      </w:r>
      <w:r w:rsidR="00E83924">
        <w:rPr>
          <w:rFonts w:ascii="Bookman Old Style" w:hAnsi="Bookman Old Style"/>
        </w:rPr>
        <w:t>2</w:t>
      </w:r>
      <w:r w:rsidR="009D7BBE">
        <w:rPr>
          <w:rFonts w:ascii="Bookman Old Style" w:hAnsi="Bookman Old Style"/>
        </w:rPr>
        <w:t>6</w:t>
      </w:r>
      <w:r w:rsidR="00144155">
        <w:rPr>
          <w:rFonts w:ascii="Bookman Old Style" w:hAnsi="Bookman Old Style"/>
        </w:rPr>
        <w:t xml:space="preserve"> </w:t>
      </w:r>
      <w:r w:rsidR="00F52628">
        <w:rPr>
          <w:rFonts w:ascii="Bookman Old Style" w:hAnsi="Bookman Old Style"/>
        </w:rPr>
        <w:t>Liability Release Form</w:t>
      </w:r>
    </w:p>
    <w:p w14:paraId="07FCDCF9" w14:textId="10A872C0" w:rsidR="00EA100F" w:rsidRPr="00EA100F" w:rsidRDefault="00F52628" w:rsidP="009B5FD0">
      <w:pPr>
        <w:pStyle w:val="ListParagraph"/>
        <w:ind w:left="360"/>
        <w:rPr>
          <w:rFonts w:ascii="Helvetica" w:eastAsia="Times New Roman" w:hAnsi="Helvetica" w:cs="Helvetica"/>
          <w:color w:val="000000"/>
          <w:sz w:val="20"/>
          <w:szCs w:val="20"/>
        </w:rPr>
      </w:pPr>
      <w:r>
        <w:rPr>
          <w:rFonts w:ascii="Bookman Old Style" w:hAnsi="Bookman Old Style"/>
        </w:rPr>
        <w:br/>
      </w:r>
      <w:r w:rsidR="009B5FD0">
        <w:br/>
      </w:r>
      <w:r w:rsidR="005B732C">
        <w:t xml:space="preserve">Town </w:t>
      </w:r>
      <w:r w:rsidR="00CF416D">
        <w:t>liability insurance DOES NOT cover product liability for individual vendors nor liability for personal damages caused by your market display.</w:t>
      </w:r>
      <w:r w:rsidR="00CF416D">
        <w:br/>
      </w:r>
      <w:r w:rsidR="00CF416D">
        <w:br/>
      </w:r>
      <w:r w:rsidR="00EA100F" w:rsidRPr="00EA100F">
        <w:rPr>
          <w:rFonts w:ascii="Helvetica" w:eastAsia="Times New Roman" w:hAnsi="Helvetica" w:cs="Helvetica"/>
          <w:i/>
          <w:iCs/>
          <w:color w:val="000000"/>
          <w:sz w:val="20"/>
          <w:szCs w:val="20"/>
        </w:rPr>
        <w:t>I understand that individual product liability and liability for any market display is</w:t>
      </w:r>
      <w:r w:rsidR="00EA100F">
        <w:rPr>
          <w:rFonts w:ascii="Helvetica" w:eastAsia="Times New Roman" w:hAnsi="Helvetica" w:cs="Helvetica"/>
          <w:i/>
          <w:iCs/>
          <w:color w:val="000000"/>
          <w:sz w:val="20"/>
          <w:szCs w:val="20"/>
        </w:rPr>
        <w:t xml:space="preserve"> my responsibility.  In that, I</w:t>
      </w:r>
      <w:r w:rsidR="00EA100F" w:rsidRPr="00EA100F">
        <w:rPr>
          <w:rFonts w:ascii="Helvetica" w:eastAsia="Times New Roman" w:hAnsi="Helvetica" w:cs="Helvetica"/>
          <w:i/>
          <w:iCs/>
          <w:color w:val="000000"/>
          <w:sz w:val="20"/>
          <w:szCs w:val="20"/>
        </w:rPr>
        <w:t> agree, </w:t>
      </w:r>
      <w:r w:rsidR="00EA100F">
        <w:rPr>
          <w:rFonts w:ascii="Helvetica" w:eastAsia="Times New Roman" w:hAnsi="Helvetica" w:cs="Helvetica"/>
          <w:i/>
          <w:iCs/>
          <w:color w:val="000000"/>
          <w:sz w:val="20"/>
          <w:szCs w:val="20"/>
        </w:rPr>
        <w:br/>
      </w:r>
      <w:r w:rsidR="00EA100F" w:rsidRPr="00EA100F">
        <w:rPr>
          <w:rFonts w:ascii="Helvetica" w:eastAsia="Times New Roman" w:hAnsi="Helvetica" w:cs="Helvetica"/>
          <w:i/>
          <w:iCs/>
          <w:color w:val="000000"/>
          <w:sz w:val="20"/>
          <w:szCs w:val="20"/>
        </w:rPr>
        <w:t>and for my heirs, executors and administrators to indemnify, defend and hold forever harmless the Town of Whitingham,</w:t>
      </w:r>
      <w:r w:rsidR="009B5FD0">
        <w:rPr>
          <w:rFonts w:ascii="Helvetica" w:eastAsia="Times New Roman" w:hAnsi="Helvetica" w:cs="Helvetica"/>
          <w:i/>
          <w:iCs/>
          <w:color w:val="000000"/>
          <w:sz w:val="20"/>
          <w:szCs w:val="20"/>
        </w:rPr>
        <w:t xml:space="preserve"> </w:t>
      </w:r>
      <w:r w:rsidR="00EA100F" w:rsidRPr="00EA100F">
        <w:rPr>
          <w:rFonts w:ascii="Helvetica" w:eastAsia="Times New Roman" w:hAnsi="Helvetica" w:cs="Helvetica"/>
          <w:i/>
          <w:iCs/>
          <w:color w:val="000000"/>
          <w:sz w:val="20"/>
          <w:szCs w:val="20"/>
        </w:rPr>
        <w:t>its officers, agents, e</w:t>
      </w:r>
      <w:r w:rsidR="001936F4">
        <w:rPr>
          <w:rFonts w:ascii="Helvetica" w:eastAsia="Times New Roman" w:hAnsi="Helvetica" w:cs="Helvetica"/>
          <w:i/>
          <w:iCs/>
          <w:color w:val="000000"/>
          <w:sz w:val="20"/>
          <w:szCs w:val="20"/>
        </w:rPr>
        <w:t xml:space="preserve">mployees, The Whitingham </w:t>
      </w:r>
      <w:r w:rsidR="009B5FD0">
        <w:rPr>
          <w:rFonts w:ascii="Helvetica" w:eastAsia="Times New Roman" w:hAnsi="Helvetica" w:cs="Helvetica"/>
          <w:i/>
          <w:iCs/>
          <w:color w:val="000000"/>
          <w:sz w:val="20"/>
          <w:szCs w:val="20"/>
        </w:rPr>
        <w:t>Free Public Library</w:t>
      </w:r>
      <w:r w:rsidR="00EA100F" w:rsidRPr="00EA100F">
        <w:rPr>
          <w:rFonts w:ascii="Helvetica" w:eastAsia="Times New Roman" w:hAnsi="Helvetica" w:cs="Helvetica"/>
          <w:i/>
          <w:iCs/>
          <w:color w:val="000000"/>
          <w:sz w:val="20"/>
          <w:szCs w:val="20"/>
        </w:rPr>
        <w:t>, and</w:t>
      </w:r>
      <w:r w:rsidR="009B5FD0">
        <w:rPr>
          <w:rFonts w:ascii="Helvetica" w:eastAsia="Times New Roman" w:hAnsi="Helvetica" w:cs="Helvetica"/>
          <w:i/>
          <w:iCs/>
          <w:color w:val="000000"/>
          <w:sz w:val="20"/>
          <w:szCs w:val="20"/>
        </w:rPr>
        <w:t xml:space="preserve"> </w:t>
      </w:r>
      <w:r w:rsidR="00EA100F" w:rsidRPr="00EA100F">
        <w:rPr>
          <w:rFonts w:ascii="Helvetica" w:eastAsia="Times New Roman" w:hAnsi="Helvetica" w:cs="Helvetica"/>
          <w:i/>
          <w:iCs/>
          <w:color w:val="000000"/>
          <w:sz w:val="20"/>
          <w:szCs w:val="20"/>
        </w:rPr>
        <w:t xml:space="preserve">the </w:t>
      </w:r>
      <w:r w:rsidR="009B5FD0">
        <w:rPr>
          <w:rFonts w:ascii="Helvetica" w:eastAsia="Times New Roman" w:hAnsi="Helvetica" w:cs="Helvetica"/>
          <w:i/>
          <w:iCs/>
          <w:color w:val="000000"/>
          <w:sz w:val="20"/>
          <w:szCs w:val="20"/>
        </w:rPr>
        <w:t>Library Director</w:t>
      </w:r>
      <w:r w:rsidR="00EA100F" w:rsidRPr="00EA100F">
        <w:rPr>
          <w:rFonts w:ascii="Helvetica" w:eastAsia="Times New Roman" w:hAnsi="Helvetica" w:cs="Helvetica"/>
          <w:i/>
          <w:iCs/>
          <w:color w:val="000000"/>
          <w:sz w:val="20"/>
          <w:szCs w:val="20"/>
        </w:rPr>
        <w:t xml:space="preserve"> from and against any and all claims, demands, liabilities, actions, judgments, settlements, damages, costs and expenses (including attorney's fees and disbursements) for injury to or death of any person, including myself, or damage to property arising out of or resulting from any material, product, equipment, vehicle or service supplied</w:t>
      </w:r>
      <w:r w:rsidR="00EA100F">
        <w:rPr>
          <w:rFonts w:ascii="Helvetica" w:eastAsia="Times New Roman" w:hAnsi="Helvetica" w:cs="Helvetica"/>
          <w:i/>
          <w:iCs/>
          <w:color w:val="000000"/>
          <w:sz w:val="20"/>
          <w:szCs w:val="20"/>
        </w:rPr>
        <w:t xml:space="preserve"> </w:t>
      </w:r>
      <w:r w:rsidR="00EA100F" w:rsidRPr="00EA100F">
        <w:rPr>
          <w:rFonts w:ascii="Helvetica" w:eastAsia="Times New Roman" w:hAnsi="Helvetica" w:cs="Helvetica"/>
          <w:i/>
          <w:iCs/>
          <w:color w:val="000000"/>
          <w:sz w:val="20"/>
          <w:szCs w:val="20"/>
        </w:rPr>
        <w:t xml:space="preserve">by me or my business, or agents of, servants and/or employees of either, or from any action or failure to act on the part of myself or my business, or the agents, servants, or employees of either, while exhibiting at the </w:t>
      </w:r>
      <w:r w:rsidR="00E83924">
        <w:rPr>
          <w:rFonts w:ascii="Helvetica" w:eastAsia="Times New Roman" w:hAnsi="Helvetica" w:cs="Helvetica"/>
          <w:i/>
          <w:iCs/>
          <w:color w:val="000000"/>
          <w:sz w:val="20"/>
          <w:szCs w:val="20"/>
        </w:rPr>
        <w:t>202</w:t>
      </w:r>
      <w:r w:rsidR="009D7BBE">
        <w:rPr>
          <w:rFonts w:ascii="Helvetica" w:eastAsia="Times New Roman" w:hAnsi="Helvetica" w:cs="Helvetica"/>
          <w:i/>
          <w:iCs/>
          <w:color w:val="000000"/>
          <w:sz w:val="20"/>
          <w:szCs w:val="20"/>
        </w:rPr>
        <w:t>6</w:t>
      </w:r>
      <w:r w:rsidR="00E83924">
        <w:rPr>
          <w:rFonts w:ascii="Helvetica" w:eastAsia="Times New Roman" w:hAnsi="Helvetica" w:cs="Helvetica"/>
          <w:i/>
          <w:iCs/>
          <w:color w:val="000000"/>
          <w:sz w:val="20"/>
          <w:szCs w:val="20"/>
        </w:rPr>
        <w:t xml:space="preserve"> Music &amp;</w:t>
      </w:r>
      <w:r w:rsidR="00EA100F" w:rsidRPr="00EA100F">
        <w:rPr>
          <w:rFonts w:ascii="Helvetica" w:eastAsia="Times New Roman" w:hAnsi="Helvetica" w:cs="Helvetica"/>
          <w:i/>
          <w:iCs/>
          <w:color w:val="000000"/>
          <w:sz w:val="20"/>
          <w:szCs w:val="20"/>
        </w:rPr>
        <w:t xml:space="preserve"> Market</w:t>
      </w:r>
      <w:r w:rsidR="00EA100F">
        <w:rPr>
          <w:rFonts w:ascii="Helvetica" w:eastAsia="Times New Roman" w:hAnsi="Helvetica" w:cs="Helvetica"/>
          <w:i/>
          <w:iCs/>
          <w:color w:val="000000"/>
          <w:sz w:val="20"/>
          <w:szCs w:val="20"/>
        </w:rPr>
        <w:t xml:space="preserve"> </w:t>
      </w:r>
      <w:r w:rsidR="00E83924">
        <w:rPr>
          <w:rFonts w:ascii="Helvetica" w:eastAsia="Times New Roman" w:hAnsi="Helvetica" w:cs="Helvetica"/>
          <w:i/>
          <w:iCs/>
          <w:color w:val="000000"/>
          <w:sz w:val="20"/>
          <w:szCs w:val="20"/>
        </w:rPr>
        <w:t xml:space="preserve">Event </w:t>
      </w:r>
      <w:r w:rsidR="00EA100F" w:rsidRPr="00EA100F">
        <w:rPr>
          <w:rFonts w:ascii="Helvetica" w:eastAsia="Times New Roman" w:hAnsi="Helvetica" w:cs="Helvetica"/>
          <w:i/>
          <w:iCs/>
          <w:color w:val="000000"/>
          <w:sz w:val="20"/>
          <w:szCs w:val="20"/>
        </w:rPr>
        <w:t>that may be deemed due to my product and/or market display and/or related equipment or materials brought to the market site by me or my servants.</w:t>
      </w:r>
      <w:r w:rsidR="009B5FD0">
        <w:rPr>
          <w:rFonts w:ascii="Helvetica" w:eastAsia="Times New Roman" w:hAnsi="Helvetica" w:cs="Helvetica"/>
          <w:i/>
          <w:iCs/>
          <w:color w:val="000000"/>
          <w:sz w:val="20"/>
          <w:szCs w:val="20"/>
        </w:rPr>
        <w:br/>
      </w:r>
      <w:r w:rsidR="009B5FD0">
        <w:rPr>
          <w:rFonts w:ascii="Helvetica" w:eastAsia="Times New Roman" w:hAnsi="Helvetica" w:cs="Helvetica"/>
          <w:i/>
          <w:iCs/>
          <w:color w:val="000000"/>
          <w:sz w:val="20"/>
          <w:szCs w:val="20"/>
        </w:rPr>
        <w:br/>
      </w:r>
      <w:r w:rsidR="009B5FD0">
        <w:rPr>
          <w:rFonts w:ascii="Helvetica" w:eastAsia="Times New Roman" w:hAnsi="Helvetica" w:cs="Helvetica"/>
          <w:i/>
          <w:iCs/>
          <w:color w:val="000000"/>
          <w:sz w:val="20"/>
          <w:szCs w:val="20"/>
        </w:rPr>
        <w:br/>
      </w:r>
      <w:r w:rsidR="009B5FD0">
        <w:rPr>
          <w:rFonts w:ascii="Helvetica" w:eastAsia="Times New Roman" w:hAnsi="Helvetica" w:cs="Helvetica"/>
          <w:i/>
          <w:iCs/>
          <w:color w:val="000000"/>
          <w:sz w:val="20"/>
          <w:szCs w:val="20"/>
        </w:rPr>
        <w:br/>
      </w:r>
    </w:p>
    <w:p w14:paraId="0AB5E0F3" w14:textId="77777777" w:rsidR="00CF416D" w:rsidRDefault="00CF416D" w:rsidP="006E7606">
      <w:r>
        <w:t>____________________________________________________</w:t>
      </w:r>
      <w:r>
        <w:tab/>
      </w:r>
      <w:r>
        <w:tab/>
        <w:t>__________________________________</w:t>
      </w:r>
    </w:p>
    <w:p w14:paraId="7E838F5C" w14:textId="77777777" w:rsidR="00CF416D" w:rsidRDefault="00CF416D" w:rsidP="006E7606">
      <w:r>
        <w:t>Signature</w:t>
      </w:r>
      <w:r>
        <w:tab/>
      </w:r>
      <w:r>
        <w:tab/>
      </w:r>
      <w:r>
        <w:tab/>
      </w:r>
      <w:r>
        <w:tab/>
      </w:r>
      <w:r>
        <w:tab/>
      </w:r>
      <w:r>
        <w:tab/>
      </w:r>
      <w:r>
        <w:tab/>
      </w:r>
      <w:r>
        <w:tab/>
        <w:t>Date</w:t>
      </w:r>
      <w:r>
        <w:br/>
      </w:r>
      <w:r>
        <w:br/>
        <w:t>____________________________________________________</w:t>
      </w:r>
      <w:r>
        <w:tab/>
      </w:r>
      <w:r>
        <w:tab/>
        <w:t>__________________________________</w:t>
      </w:r>
      <w:r>
        <w:br/>
        <w:t>Please print signed name above</w:t>
      </w:r>
      <w:r>
        <w:tab/>
      </w:r>
      <w:r>
        <w:tab/>
      </w:r>
      <w:r>
        <w:tab/>
      </w:r>
      <w:r>
        <w:tab/>
      </w:r>
      <w:r>
        <w:tab/>
      </w:r>
      <w:r>
        <w:tab/>
        <w:t>Name of Business</w:t>
      </w:r>
    </w:p>
    <w:p w14:paraId="181FA865" w14:textId="77777777" w:rsidR="00CF416D" w:rsidRDefault="00CF416D" w:rsidP="006E7606"/>
    <w:p w14:paraId="118BFACB" w14:textId="77777777" w:rsidR="00CF416D" w:rsidRPr="00CF416D" w:rsidRDefault="00CF416D" w:rsidP="006E7606"/>
    <w:p w14:paraId="4220F7E4" w14:textId="77777777" w:rsidR="00EF72E5" w:rsidRDefault="00EF72E5" w:rsidP="006E7606"/>
    <w:p w14:paraId="05D2BDDF" w14:textId="77777777" w:rsidR="00EF72E5" w:rsidRDefault="00EF72E5" w:rsidP="006E7606"/>
    <w:p w14:paraId="00CAD7E7" w14:textId="77777777" w:rsidR="00EF72E5" w:rsidRDefault="00EF72E5" w:rsidP="006E7606"/>
    <w:p w14:paraId="00C95BC4" w14:textId="77777777" w:rsidR="00EF72E5" w:rsidRDefault="00EF72E5" w:rsidP="006E7606"/>
    <w:p w14:paraId="47D20D13" w14:textId="77777777" w:rsidR="00EF72E5" w:rsidRDefault="00EF72E5" w:rsidP="006E7606"/>
    <w:p w14:paraId="604C70F2" w14:textId="77777777" w:rsidR="00EF72E5" w:rsidRDefault="00EF72E5" w:rsidP="006E7606"/>
    <w:p w14:paraId="6F95D9BD" w14:textId="77777777" w:rsidR="00EF72E5" w:rsidRDefault="00EF72E5" w:rsidP="006E7606"/>
    <w:p w14:paraId="62CF2217" w14:textId="77777777" w:rsidR="002856CF" w:rsidRDefault="002856CF" w:rsidP="006E7606"/>
    <w:p w14:paraId="3F5BC511" w14:textId="77777777" w:rsidR="002856CF" w:rsidRDefault="002856CF" w:rsidP="002856CF"/>
    <w:p w14:paraId="3EA3E88E" w14:textId="77777777" w:rsidR="0066033D" w:rsidRPr="002856CF" w:rsidRDefault="0066033D" w:rsidP="002856CF"/>
    <w:p w14:paraId="311D5F16" w14:textId="1E5187B6" w:rsidR="00B8742E" w:rsidRPr="003B25D3" w:rsidRDefault="009B5FD0" w:rsidP="00562394">
      <w:pPr>
        <w:tabs>
          <w:tab w:val="left" w:pos="6555"/>
        </w:tabs>
        <w:jc w:val="center"/>
        <w:rPr>
          <w:rFonts w:ascii="Times New Roman" w:hAnsi="Times New Roman" w:cs="Times New Roman"/>
          <w:sz w:val="28"/>
          <w:szCs w:val="28"/>
        </w:rPr>
      </w:pPr>
      <w:r>
        <w:rPr>
          <w:rFonts w:ascii="Times New Roman" w:hAnsi="Times New Roman" w:cs="Times New Roman"/>
          <w:sz w:val="28"/>
          <w:szCs w:val="28"/>
        </w:rPr>
        <w:t>Jacksonville Blueberry</w:t>
      </w:r>
      <w:r w:rsidR="00596CBC">
        <w:rPr>
          <w:rFonts w:ascii="Times New Roman" w:hAnsi="Times New Roman" w:cs="Times New Roman"/>
          <w:sz w:val="28"/>
          <w:szCs w:val="28"/>
        </w:rPr>
        <w:t xml:space="preserve"> Festival </w:t>
      </w:r>
      <w:r w:rsidR="00C92AF2">
        <w:rPr>
          <w:rFonts w:ascii="Times New Roman" w:hAnsi="Times New Roman" w:cs="Times New Roman"/>
          <w:sz w:val="28"/>
          <w:szCs w:val="28"/>
        </w:rPr>
        <w:t>Music &amp; Market Event</w:t>
      </w:r>
      <w:r w:rsidR="00B8742E" w:rsidRPr="003B25D3">
        <w:rPr>
          <w:rFonts w:ascii="Times New Roman" w:hAnsi="Times New Roman" w:cs="Times New Roman"/>
          <w:sz w:val="28"/>
          <w:szCs w:val="28"/>
        </w:rPr>
        <w:br/>
      </w:r>
      <w:r w:rsidR="00433E45">
        <w:rPr>
          <w:rFonts w:ascii="Times New Roman" w:hAnsi="Times New Roman" w:cs="Times New Roman"/>
          <w:sz w:val="28"/>
          <w:szCs w:val="28"/>
        </w:rPr>
        <w:t>202</w:t>
      </w:r>
      <w:r w:rsidR="009D7BBE">
        <w:rPr>
          <w:rFonts w:ascii="Times New Roman" w:hAnsi="Times New Roman" w:cs="Times New Roman"/>
          <w:sz w:val="28"/>
          <w:szCs w:val="28"/>
        </w:rPr>
        <w:t>6</w:t>
      </w:r>
      <w:r w:rsidR="00433E45">
        <w:rPr>
          <w:rFonts w:ascii="Times New Roman" w:hAnsi="Times New Roman" w:cs="Times New Roman"/>
          <w:sz w:val="28"/>
          <w:szCs w:val="28"/>
        </w:rPr>
        <w:t xml:space="preserve"> Registration</w:t>
      </w:r>
    </w:p>
    <w:p w14:paraId="4ED59E1E" w14:textId="77777777" w:rsidR="003B25D3" w:rsidRDefault="003B25D3" w:rsidP="00B8742E">
      <w:pPr>
        <w:tabs>
          <w:tab w:val="left" w:pos="6555"/>
        </w:tabs>
        <w:rPr>
          <w:rFonts w:ascii="Times New Roman" w:hAnsi="Times New Roman" w:cs="Times New Roman"/>
          <w:sz w:val="28"/>
          <w:szCs w:val="28"/>
        </w:rPr>
      </w:pPr>
    </w:p>
    <w:p w14:paraId="741FB78B" w14:textId="77777777" w:rsidR="003B25D3" w:rsidRPr="00E37CDF" w:rsidRDefault="003B25D3" w:rsidP="00B8742E">
      <w:pPr>
        <w:tabs>
          <w:tab w:val="left" w:pos="6555"/>
        </w:tabs>
        <w:rPr>
          <w:rFonts w:ascii="Times New Roman" w:hAnsi="Times New Roman" w:cs="Times New Roman"/>
          <w:sz w:val="24"/>
          <w:szCs w:val="24"/>
        </w:rPr>
      </w:pPr>
      <w:r w:rsidRPr="00E37CDF">
        <w:rPr>
          <w:rFonts w:ascii="Times New Roman" w:hAnsi="Times New Roman" w:cs="Times New Roman"/>
          <w:sz w:val="24"/>
          <w:szCs w:val="24"/>
        </w:rPr>
        <w:t>Date</w:t>
      </w:r>
      <w:r w:rsidR="000E16BC" w:rsidRPr="00E37CDF">
        <w:rPr>
          <w:rFonts w:ascii="Times New Roman" w:hAnsi="Times New Roman" w:cs="Times New Roman"/>
          <w:sz w:val="24"/>
          <w:szCs w:val="24"/>
        </w:rPr>
        <w:t>: _</w:t>
      </w:r>
      <w:r w:rsidRPr="00E37CDF">
        <w:rPr>
          <w:rFonts w:ascii="Times New Roman" w:hAnsi="Times New Roman" w:cs="Times New Roman"/>
          <w:sz w:val="24"/>
          <w:szCs w:val="24"/>
        </w:rPr>
        <w:t>_______</w:t>
      </w:r>
    </w:p>
    <w:p w14:paraId="7FD136BE" w14:textId="77777777" w:rsidR="00B8742E" w:rsidRPr="00E37CDF" w:rsidRDefault="00B8742E" w:rsidP="00B8742E">
      <w:pPr>
        <w:tabs>
          <w:tab w:val="left" w:pos="6555"/>
        </w:tabs>
        <w:rPr>
          <w:rFonts w:ascii="Times New Roman" w:hAnsi="Times New Roman" w:cs="Times New Roman"/>
          <w:sz w:val="24"/>
          <w:szCs w:val="24"/>
        </w:rPr>
      </w:pPr>
      <w:r w:rsidRPr="00E37CDF">
        <w:rPr>
          <w:rFonts w:ascii="Times New Roman" w:hAnsi="Times New Roman" w:cs="Times New Roman"/>
          <w:sz w:val="24"/>
          <w:szCs w:val="24"/>
        </w:rPr>
        <w:t>Name</w:t>
      </w:r>
      <w:r w:rsidR="003B25D3" w:rsidRPr="00E37CDF">
        <w:rPr>
          <w:rFonts w:ascii="Times New Roman" w:hAnsi="Times New Roman" w:cs="Times New Roman"/>
          <w:sz w:val="24"/>
          <w:szCs w:val="24"/>
        </w:rPr>
        <w:t>:</w:t>
      </w:r>
      <w:r w:rsidRPr="00E37CDF">
        <w:rPr>
          <w:rFonts w:ascii="Times New Roman" w:hAnsi="Times New Roman" w:cs="Times New Roman"/>
          <w:sz w:val="24"/>
          <w:szCs w:val="24"/>
        </w:rPr>
        <w:t>________________________</w:t>
      </w:r>
      <w:r w:rsidR="003B25D3" w:rsidRPr="00E37CDF">
        <w:rPr>
          <w:rFonts w:ascii="Times New Roman" w:hAnsi="Times New Roman" w:cs="Times New Roman"/>
          <w:sz w:val="24"/>
          <w:szCs w:val="24"/>
        </w:rPr>
        <w:t>________________Home Phone</w:t>
      </w:r>
      <w:r w:rsidR="00E37CDF" w:rsidRPr="00E37CDF">
        <w:rPr>
          <w:rFonts w:ascii="Times New Roman" w:hAnsi="Times New Roman" w:cs="Times New Roman"/>
          <w:sz w:val="24"/>
          <w:szCs w:val="24"/>
        </w:rPr>
        <w:t>:</w:t>
      </w:r>
      <w:r w:rsidRPr="00E37CDF">
        <w:rPr>
          <w:rFonts w:ascii="Times New Roman" w:hAnsi="Times New Roman" w:cs="Times New Roman"/>
          <w:sz w:val="24"/>
          <w:szCs w:val="24"/>
        </w:rPr>
        <w:t>_________</w:t>
      </w:r>
      <w:r w:rsidR="003B25D3" w:rsidRPr="00E37CDF">
        <w:rPr>
          <w:rFonts w:ascii="Times New Roman" w:hAnsi="Times New Roman" w:cs="Times New Roman"/>
          <w:sz w:val="24"/>
          <w:szCs w:val="24"/>
        </w:rPr>
        <w:t>__________</w:t>
      </w:r>
      <w:r w:rsidR="00E37CDF">
        <w:rPr>
          <w:rFonts w:ascii="Times New Roman" w:hAnsi="Times New Roman" w:cs="Times New Roman"/>
          <w:sz w:val="24"/>
          <w:szCs w:val="24"/>
        </w:rPr>
        <w:t>______________</w:t>
      </w:r>
      <w:r w:rsidRPr="00E37CDF">
        <w:rPr>
          <w:rFonts w:ascii="Times New Roman" w:hAnsi="Times New Roman" w:cs="Times New Roman"/>
          <w:sz w:val="24"/>
          <w:szCs w:val="24"/>
        </w:rPr>
        <w:br/>
      </w:r>
      <w:r w:rsidR="003B25D3" w:rsidRPr="00E37CDF">
        <w:rPr>
          <w:rFonts w:ascii="Times New Roman" w:hAnsi="Times New Roman" w:cs="Times New Roman"/>
          <w:sz w:val="24"/>
          <w:szCs w:val="24"/>
        </w:rPr>
        <w:t xml:space="preserve">Home </w:t>
      </w:r>
      <w:r w:rsidRPr="00E37CDF">
        <w:rPr>
          <w:rFonts w:ascii="Times New Roman" w:hAnsi="Times New Roman" w:cs="Times New Roman"/>
          <w:sz w:val="24"/>
          <w:szCs w:val="24"/>
        </w:rPr>
        <w:t>Address</w:t>
      </w:r>
      <w:r w:rsidR="00E37CDF" w:rsidRPr="00E37CDF">
        <w:rPr>
          <w:rFonts w:ascii="Times New Roman" w:hAnsi="Times New Roman" w:cs="Times New Roman"/>
          <w:sz w:val="24"/>
          <w:szCs w:val="24"/>
        </w:rPr>
        <w:t>:</w:t>
      </w:r>
      <w:r w:rsidRPr="00E37CDF">
        <w:rPr>
          <w:rFonts w:ascii="Times New Roman" w:hAnsi="Times New Roman" w:cs="Times New Roman"/>
          <w:sz w:val="24"/>
          <w:szCs w:val="24"/>
        </w:rPr>
        <w:t>___________________________________________________________</w:t>
      </w:r>
      <w:r w:rsidR="003B25D3" w:rsidRPr="00E37CDF">
        <w:rPr>
          <w:rFonts w:ascii="Times New Roman" w:hAnsi="Times New Roman" w:cs="Times New Roman"/>
          <w:sz w:val="24"/>
          <w:szCs w:val="24"/>
        </w:rPr>
        <w:t>_____</w:t>
      </w:r>
      <w:r w:rsidR="00E37CDF">
        <w:rPr>
          <w:rFonts w:ascii="Times New Roman" w:hAnsi="Times New Roman" w:cs="Times New Roman"/>
          <w:sz w:val="24"/>
          <w:szCs w:val="24"/>
        </w:rPr>
        <w:t>_____________</w:t>
      </w:r>
      <w:r w:rsidRPr="00E37CDF">
        <w:rPr>
          <w:rFonts w:ascii="Times New Roman" w:hAnsi="Times New Roman" w:cs="Times New Roman"/>
          <w:sz w:val="24"/>
          <w:szCs w:val="24"/>
        </w:rPr>
        <w:br/>
      </w:r>
      <w:r w:rsidR="00E37CDF" w:rsidRPr="00E37CDF">
        <w:rPr>
          <w:rFonts w:ascii="Times New Roman" w:hAnsi="Times New Roman" w:cs="Times New Roman"/>
          <w:sz w:val="24"/>
          <w:szCs w:val="24"/>
        </w:rPr>
        <w:t>__________________________________________________</w:t>
      </w:r>
      <w:r w:rsidRPr="00E37CDF">
        <w:rPr>
          <w:rFonts w:ascii="Times New Roman" w:hAnsi="Times New Roman" w:cs="Times New Roman"/>
          <w:sz w:val="24"/>
          <w:szCs w:val="24"/>
        </w:rPr>
        <w:t>___________________________</w:t>
      </w:r>
      <w:r w:rsidR="00E37CDF">
        <w:rPr>
          <w:rFonts w:ascii="Times New Roman" w:hAnsi="Times New Roman" w:cs="Times New Roman"/>
          <w:sz w:val="24"/>
          <w:szCs w:val="24"/>
        </w:rPr>
        <w:t>_____________</w:t>
      </w:r>
      <w:r w:rsidR="00E37CDF">
        <w:rPr>
          <w:rFonts w:ascii="Times New Roman" w:hAnsi="Times New Roman" w:cs="Times New Roman"/>
          <w:sz w:val="24"/>
          <w:szCs w:val="24"/>
        </w:rPr>
        <w:br/>
        <w:t>Mailing Address:____________________________________________________________________________________________________________________________________________________________________________</w:t>
      </w:r>
      <w:r w:rsidR="00E37CDF" w:rsidRPr="00E37CDF">
        <w:rPr>
          <w:rFonts w:ascii="Times New Roman" w:hAnsi="Times New Roman" w:cs="Times New Roman"/>
          <w:sz w:val="24"/>
          <w:szCs w:val="24"/>
        </w:rPr>
        <w:br/>
      </w:r>
      <w:r w:rsidRPr="00E37CDF">
        <w:rPr>
          <w:rFonts w:ascii="Times New Roman" w:hAnsi="Times New Roman" w:cs="Times New Roman"/>
          <w:sz w:val="24"/>
          <w:szCs w:val="24"/>
        </w:rPr>
        <w:t>Email</w:t>
      </w:r>
      <w:r w:rsidR="00E37CDF" w:rsidRPr="00E37CDF">
        <w:rPr>
          <w:rFonts w:ascii="Times New Roman" w:hAnsi="Times New Roman" w:cs="Times New Roman"/>
          <w:sz w:val="24"/>
          <w:szCs w:val="24"/>
        </w:rPr>
        <w:t>:_________________________________</w:t>
      </w:r>
      <w:r w:rsidRPr="00E37CDF">
        <w:rPr>
          <w:rFonts w:ascii="Times New Roman" w:hAnsi="Times New Roman" w:cs="Times New Roman"/>
          <w:sz w:val="24"/>
          <w:szCs w:val="24"/>
        </w:rPr>
        <w:t>_____________________________</w:t>
      </w:r>
      <w:r w:rsidR="003B25D3" w:rsidRPr="00E37CDF">
        <w:rPr>
          <w:rFonts w:ascii="Times New Roman" w:hAnsi="Times New Roman" w:cs="Times New Roman"/>
          <w:sz w:val="24"/>
          <w:szCs w:val="24"/>
        </w:rPr>
        <w:t>_________</w:t>
      </w:r>
      <w:r w:rsidR="00E37CDF">
        <w:rPr>
          <w:rFonts w:ascii="Times New Roman" w:hAnsi="Times New Roman" w:cs="Times New Roman"/>
          <w:sz w:val="24"/>
          <w:szCs w:val="24"/>
        </w:rPr>
        <w:t>_____________</w:t>
      </w:r>
      <w:r w:rsidRPr="00E37CDF">
        <w:rPr>
          <w:rFonts w:ascii="Times New Roman" w:hAnsi="Times New Roman" w:cs="Times New Roman"/>
          <w:sz w:val="24"/>
          <w:szCs w:val="24"/>
        </w:rPr>
        <w:br/>
      </w:r>
      <w:r w:rsidR="003B25D3" w:rsidRPr="00E37CDF">
        <w:rPr>
          <w:rFonts w:ascii="Times New Roman" w:hAnsi="Times New Roman" w:cs="Times New Roman"/>
          <w:sz w:val="24"/>
          <w:szCs w:val="24"/>
        </w:rPr>
        <w:t>Business Name</w:t>
      </w:r>
      <w:r w:rsidR="00E37CDF" w:rsidRPr="00E37CDF">
        <w:rPr>
          <w:rFonts w:ascii="Times New Roman" w:hAnsi="Times New Roman" w:cs="Times New Roman"/>
          <w:sz w:val="24"/>
          <w:szCs w:val="24"/>
        </w:rPr>
        <w:t>:______________________________</w:t>
      </w:r>
      <w:r w:rsidR="003B25D3" w:rsidRPr="00E37CDF">
        <w:rPr>
          <w:rFonts w:ascii="Times New Roman" w:hAnsi="Times New Roman" w:cs="Times New Roman"/>
          <w:sz w:val="24"/>
          <w:szCs w:val="24"/>
        </w:rPr>
        <w:t>Business</w:t>
      </w:r>
      <w:r w:rsidR="000E16BC">
        <w:rPr>
          <w:rFonts w:ascii="Times New Roman" w:hAnsi="Times New Roman" w:cs="Times New Roman"/>
          <w:sz w:val="24"/>
          <w:szCs w:val="24"/>
        </w:rPr>
        <w:t xml:space="preserve"> </w:t>
      </w:r>
      <w:r w:rsidR="00E37CDF" w:rsidRPr="00E37CDF">
        <w:rPr>
          <w:rFonts w:ascii="Times New Roman" w:hAnsi="Times New Roman" w:cs="Times New Roman"/>
          <w:sz w:val="24"/>
          <w:szCs w:val="24"/>
        </w:rPr>
        <w:t>Phone:____________________</w:t>
      </w:r>
      <w:r w:rsidR="00E37CDF">
        <w:rPr>
          <w:rFonts w:ascii="Times New Roman" w:hAnsi="Times New Roman" w:cs="Times New Roman"/>
          <w:sz w:val="24"/>
          <w:szCs w:val="24"/>
        </w:rPr>
        <w:t>_____________</w:t>
      </w:r>
      <w:r w:rsidRPr="00E37CDF">
        <w:rPr>
          <w:rFonts w:ascii="Times New Roman" w:hAnsi="Times New Roman" w:cs="Times New Roman"/>
          <w:sz w:val="24"/>
          <w:szCs w:val="24"/>
        </w:rPr>
        <w:br/>
      </w:r>
      <w:r w:rsidR="00E37CDF" w:rsidRPr="00E37CDF">
        <w:rPr>
          <w:rFonts w:ascii="Times New Roman" w:hAnsi="Times New Roman" w:cs="Times New Roman"/>
          <w:sz w:val="24"/>
          <w:szCs w:val="24"/>
        </w:rPr>
        <w:t xml:space="preserve">Business Address: </w:t>
      </w:r>
      <w:r w:rsidR="00E37CDF" w:rsidRPr="00E37CDF">
        <w:rPr>
          <w:rFonts w:ascii="Times New Roman" w:hAnsi="Times New Roman" w:cs="Times New Roman"/>
          <w:sz w:val="20"/>
          <w:szCs w:val="20"/>
        </w:rPr>
        <w:t>(where is your product made/ grown if not at your primary</w:t>
      </w:r>
      <w:r w:rsidR="00E37CDF">
        <w:rPr>
          <w:rFonts w:ascii="Times New Roman" w:hAnsi="Times New Roman" w:cs="Times New Roman"/>
          <w:sz w:val="20"/>
          <w:szCs w:val="20"/>
        </w:rPr>
        <w:t xml:space="preserve"> address)</w:t>
      </w:r>
      <w:r w:rsidR="00E37CDF" w:rsidRPr="00E37CDF">
        <w:rPr>
          <w:rFonts w:ascii="Times New Roman" w:hAnsi="Times New Roman" w:cs="Times New Roman"/>
          <w:sz w:val="20"/>
          <w:szCs w:val="20"/>
        </w:rPr>
        <w:t xml:space="preserve"> </w:t>
      </w:r>
      <w:r w:rsidR="00E37CD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82E22EB" w14:textId="77777777" w:rsidR="00596CBC" w:rsidRDefault="00E37CDF" w:rsidP="00B8742E">
      <w:pPr>
        <w:tabs>
          <w:tab w:val="left" w:pos="6555"/>
        </w:tabs>
        <w:rPr>
          <w:rFonts w:ascii="Times New Roman" w:hAnsi="Times New Roman" w:cs="Times New Roman"/>
          <w:sz w:val="24"/>
          <w:szCs w:val="24"/>
        </w:rPr>
      </w:pPr>
      <w:r w:rsidRPr="00E37CDF">
        <w:rPr>
          <w:rFonts w:ascii="Times New Roman" w:hAnsi="Times New Roman" w:cs="Times New Roman"/>
          <w:sz w:val="24"/>
          <w:szCs w:val="24"/>
        </w:rPr>
        <w:t>Products to be sold</w:t>
      </w:r>
      <w:r w:rsidR="00492186">
        <w:rPr>
          <w:rFonts w:ascii="Times New Roman" w:hAnsi="Times New Roman" w:cs="Times New Roman"/>
          <w:sz w:val="24"/>
          <w:szCs w:val="24"/>
        </w:rPr>
        <w:t>:</w:t>
      </w:r>
      <w:r w:rsidRPr="00E37CDF">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w:t>
      </w:r>
      <w:r w:rsidRPr="00E37CDF">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br/>
        <w:t>Do you sell at other Markets?  Y   N   If so, where?</w:t>
      </w:r>
      <w:r w:rsidR="002458D3">
        <w:rPr>
          <w:rFonts w:ascii="Times New Roman" w:hAnsi="Times New Roman" w:cs="Times New Roman"/>
          <w:sz w:val="24"/>
          <w:szCs w:val="24"/>
        </w:rPr>
        <w:t xml:space="preserve"> </w:t>
      </w:r>
      <w:r>
        <w:rPr>
          <w:rFonts w:ascii="Times New Roman" w:hAnsi="Times New Roman" w:cs="Times New Roman"/>
          <w:sz w:val="24"/>
          <w:szCs w:val="24"/>
        </w:rPr>
        <w:t>______________________</w:t>
      </w:r>
      <w:r w:rsidR="00492186">
        <w:rPr>
          <w:rFonts w:ascii="Times New Roman" w:hAnsi="Times New Roman" w:cs="Times New Roman"/>
          <w:sz w:val="24"/>
          <w:szCs w:val="24"/>
        </w:rPr>
        <w:t>__________________________</w:t>
      </w:r>
      <w:r w:rsidR="0066033D">
        <w:rPr>
          <w:rFonts w:ascii="Times New Roman" w:hAnsi="Times New Roman" w:cs="Times New Roman"/>
          <w:sz w:val="24"/>
          <w:szCs w:val="24"/>
        </w:rPr>
        <w:br/>
      </w:r>
      <w:r w:rsidR="00492186">
        <w:rPr>
          <w:rFonts w:ascii="Times New Roman" w:hAnsi="Times New Roman" w:cs="Times New Roman"/>
          <w:sz w:val="24"/>
          <w:szCs w:val="24"/>
        </w:rPr>
        <w:br/>
      </w:r>
      <w:r w:rsidR="0066033D">
        <w:rPr>
          <w:rFonts w:ascii="Times New Roman" w:hAnsi="Times New Roman" w:cs="Times New Roman"/>
          <w:sz w:val="24"/>
          <w:szCs w:val="24"/>
        </w:rPr>
        <w:t xml:space="preserve">Electricity Y  N  Details___________________________________________________________________________________  Limited spaces and must bring your own extension cords. </w:t>
      </w:r>
    </w:p>
    <w:p w14:paraId="1ECE4942" w14:textId="77777777" w:rsidR="00B8742E" w:rsidRDefault="00E37CDF" w:rsidP="00B8742E">
      <w:pPr>
        <w:tabs>
          <w:tab w:val="left" w:pos="6555"/>
        </w:tabs>
        <w:rPr>
          <w:rFonts w:ascii="Times New Roman" w:hAnsi="Times New Roman" w:cs="Times New Roman"/>
          <w:sz w:val="24"/>
          <w:szCs w:val="24"/>
        </w:rPr>
      </w:pPr>
      <w:r>
        <w:rPr>
          <w:rFonts w:ascii="Times New Roman" w:hAnsi="Times New Roman" w:cs="Times New Roman"/>
          <w:sz w:val="24"/>
          <w:szCs w:val="24"/>
        </w:rPr>
        <w:br/>
        <w:t>Signature__________________________________________________________________________________</w:t>
      </w:r>
    </w:p>
    <w:p w14:paraId="44C7DF80" w14:textId="77777777" w:rsidR="004B3EC3" w:rsidRDefault="004B3EC3" w:rsidP="00B8742E">
      <w:pPr>
        <w:tabs>
          <w:tab w:val="left" w:pos="6555"/>
        </w:tabs>
        <w:rPr>
          <w:rFonts w:ascii="Times New Roman" w:hAnsi="Times New Roman" w:cs="Times New Roman"/>
          <w:b/>
          <w:sz w:val="18"/>
          <w:szCs w:val="18"/>
        </w:rPr>
      </w:pPr>
    </w:p>
    <w:p w14:paraId="26AF0F1A" w14:textId="77777777" w:rsidR="004B3EC3" w:rsidRDefault="004B3EC3" w:rsidP="00B8742E">
      <w:pPr>
        <w:tabs>
          <w:tab w:val="left" w:pos="6555"/>
        </w:tabs>
        <w:rPr>
          <w:rFonts w:ascii="Times New Roman" w:hAnsi="Times New Roman" w:cs="Times New Roman"/>
          <w:b/>
          <w:sz w:val="18"/>
          <w:szCs w:val="18"/>
        </w:rPr>
      </w:pPr>
    </w:p>
    <w:p w14:paraId="6ADD28D1" w14:textId="62DC1F51" w:rsidR="00B8742E" w:rsidRDefault="00864754" w:rsidP="00B8742E">
      <w:pPr>
        <w:tabs>
          <w:tab w:val="left" w:pos="6555"/>
        </w:tabs>
        <w:rPr>
          <w:rFonts w:ascii="Times New Roman" w:hAnsi="Times New Roman" w:cs="Times New Roman"/>
          <w:b/>
          <w:sz w:val="18"/>
          <w:szCs w:val="18"/>
        </w:rPr>
      </w:pPr>
      <w:r w:rsidRPr="00864754">
        <w:rPr>
          <w:rFonts w:ascii="Times New Roman" w:hAnsi="Times New Roman" w:cs="Times New Roman"/>
          <w:b/>
          <w:sz w:val="18"/>
          <w:szCs w:val="18"/>
        </w:rPr>
        <w:t>OFFICE USE ONLY</w:t>
      </w:r>
      <w:r w:rsidR="00B40682">
        <w:rPr>
          <w:rFonts w:ascii="Times New Roman" w:hAnsi="Times New Roman" w:cs="Times New Roman"/>
          <w:b/>
          <w:sz w:val="18"/>
          <w:szCs w:val="18"/>
        </w:rPr>
        <w:t>:</w:t>
      </w:r>
      <w:r w:rsidR="00B40682">
        <w:rPr>
          <w:rFonts w:ascii="Times New Roman" w:hAnsi="Times New Roman" w:cs="Times New Roman"/>
          <w:b/>
          <w:sz w:val="18"/>
          <w:szCs w:val="18"/>
        </w:rPr>
        <w:br/>
      </w:r>
      <w:r w:rsidR="00596CBC">
        <w:rPr>
          <w:rFonts w:ascii="Times New Roman" w:hAnsi="Times New Roman" w:cs="Times New Roman"/>
          <w:b/>
          <w:sz w:val="18"/>
          <w:szCs w:val="18"/>
        </w:rPr>
        <w:br/>
      </w:r>
      <w:r>
        <w:rPr>
          <w:rFonts w:ascii="Times New Roman" w:hAnsi="Times New Roman" w:cs="Times New Roman"/>
          <w:b/>
          <w:sz w:val="18"/>
          <w:szCs w:val="18"/>
        </w:rPr>
        <w:t xml:space="preserve">Liability </w:t>
      </w:r>
      <w:proofErr w:type="spellStart"/>
      <w:r>
        <w:rPr>
          <w:rFonts w:ascii="Times New Roman" w:hAnsi="Times New Roman" w:cs="Times New Roman"/>
          <w:b/>
          <w:sz w:val="18"/>
          <w:szCs w:val="18"/>
        </w:rPr>
        <w:t>Form:____Date:______Initial</w:t>
      </w:r>
      <w:proofErr w:type="spellEnd"/>
      <w:r>
        <w:rPr>
          <w:rFonts w:ascii="Times New Roman" w:hAnsi="Times New Roman" w:cs="Times New Roman"/>
          <w:b/>
          <w:sz w:val="18"/>
          <w:szCs w:val="18"/>
        </w:rPr>
        <w:t>_____</w:t>
      </w:r>
    </w:p>
    <w:p w14:paraId="4173C17A" w14:textId="77777777" w:rsidR="0066033D" w:rsidRDefault="0066033D" w:rsidP="00B8742E">
      <w:pPr>
        <w:tabs>
          <w:tab w:val="left" w:pos="6555"/>
        </w:tabs>
        <w:rPr>
          <w:rFonts w:ascii="Times New Roman" w:hAnsi="Times New Roman" w:cs="Times New Roman"/>
          <w:b/>
          <w:sz w:val="18"/>
          <w:szCs w:val="18"/>
        </w:rPr>
      </w:pPr>
    </w:p>
    <w:p w14:paraId="2744ED13" w14:textId="1215B951" w:rsidR="004C4BDB" w:rsidRDefault="00C92AF2" w:rsidP="00B8742E">
      <w:pPr>
        <w:tabs>
          <w:tab w:val="left" w:pos="6555"/>
        </w:tabs>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69504" behindDoc="1" locked="0" layoutInCell="1" allowOverlap="1" wp14:anchorId="3EC30C4B" wp14:editId="5D504D7A">
            <wp:simplePos x="0" y="0"/>
            <wp:positionH relativeFrom="margin">
              <wp:align>right</wp:align>
            </wp:positionH>
            <wp:positionV relativeFrom="paragraph">
              <wp:posOffset>5715</wp:posOffset>
            </wp:positionV>
            <wp:extent cx="6858000" cy="862965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858000" cy="8629650"/>
                    </a:xfrm>
                    <a:prstGeom prst="rect">
                      <a:avLst/>
                    </a:prstGeom>
                    <a:noFill/>
                    <a:ln w="9525">
                      <a:noFill/>
                      <a:miter lim="800000"/>
                      <a:headEnd/>
                      <a:tailEnd/>
                    </a:ln>
                  </pic:spPr>
                </pic:pic>
              </a:graphicData>
            </a:graphic>
          </wp:anchor>
        </w:drawing>
      </w:r>
      <w:r w:rsidR="0035790E">
        <w:rPr>
          <w:rFonts w:ascii="Times New Roman" w:hAnsi="Times New Roman" w:cs="Times New Roman"/>
          <w:noProof/>
          <w:sz w:val="32"/>
          <w:szCs w:val="32"/>
          <w:lang w:eastAsia="zh-TW"/>
        </w:rPr>
        <mc:AlternateContent>
          <mc:Choice Requires="wps">
            <w:drawing>
              <wp:anchor distT="0" distB="0" distL="114300" distR="114300" simplePos="0" relativeHeight="251668480" behindDoc="0" locked="0" layoutInCell="1" allowOverlap="1" wp14:anchorId="2B27A859" wp14:editId="5A579D68">
                <wp:simplePos x="0" y="0"/>
                <wp:positionH relativeFrom="column">
                  <wp:posOffset>1074420</wp:posOffset>
                </wp:positionH>
                <wp:positionV relativeFrom="paragraph">
                  <wp:posOffset>-216535</wp:posOffset>
                </wp:positionV>
                <wp:extent cx="5105400" cy="620395"/>
                <wp:effectExtent l="0" t="0" r="19050" b="146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620395"/>
                        </a:xfrm>
                        <a:prstGeom prst="rect">
                          <a:avLst/>
                        </a:prstGeom>
                        <a:solidFill>
                          <a:srgbClr val="FFFFFF"/>
                        </a:solidFill>
                        <a:ln w="9525">
                          <a:solidFill>
                            <a:srgbClr val="000000"/>
                          </a:solidFill>
                          <a:miter lim="800000"/>
                          <a:headEnd/>
                          <a:tailEnd/>
                        </a:ln>
                      </wps:spPr>
                      <wps:txbx>
                        <w:txbxContent>
                          <w:p w14:paraId="67F9CBAD" w14:textId="73183CDA" w:rsidR="008D6AEA" w:rsidRDefault="008D6AE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B27A859" id="_x0000_t202" coordsize="21600,21600" o:spt="202" path="m,l,21600r21600,l21600,xe">
                <v:stroke joinstyle="miter"/>
                <v:path gradientshapeok="t" o:connecttype="rect"/>
              </v:shapetype>
              <v:shape id="Text Box 6" o:spid="_x0000_s1026" type="#_x0000_t202" style="position:absolute;margin-left:84.6pt;margin-top:-17.05pt;width:402pt;height:48.8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">
                <v:textbox style="mso-fit-shape-to-text:t">
                  <w:txbxContent>
                    <w:p w14:paraId="67F9CBAD" w14:textId="73183CDA" w:rsidR="008D6AEA" w:rsidRDefault="008D6AEA"/>
                  </w:txbxContent>
                </v:textbox>
              </v:shape>
            </w:pict>
          </mc:Fallback>
        </mc:AlternateContent>
      </w:r>
      <w:r w:rsidR="006E77D5">
        <w:rPr>
          <w:rFonts w:ascii="Times New Roman" w:hAnsi="Times New Roman" w:cs="Times New Roman"/>
          <w:sz w:val="32"/>
          <w:szCs w:val="32"/>
        </w:rPr>
        <w:t xml:space="preserve">   </w:t>
      </w:r>
    </w:p>
    <w:sectPr w:rsidR="004C4BDB" w:rsidSect="002856CF">
      <w:headerReference w:type="default" r:id="rId8"/>
      <w:pgSz w:w="12240" w:h="15840"/>
      <w:pgMar w:top="720" w:right="720" w:bottom="720" w:left="72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EB9D" w14:textId="77777777" w:rsidR="00BF68CA" w:rsidRDefault="00BF68CA" w:rsidP="002856CF">
      <w:pPr>
        <w:spacing w:after="0" w:line="240" w:lineRule="auto"/>
      </w:pPr>
      <w:r>
        <w:separator/>
      </w:r>
    </w:p>
  </w:endnote>
  <w:endnote w:type="continuationSeparator" w:id="0">
    <w:p w14:paraId="0594984D" w14:textId="77777777" w:rsidR="00BF68CA" w:rsidRDefault="00BF68CA" w:rsidP="0028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5A6C5" w14:textId="77777777" w:rsidR="00BF68CA" w:rsidRDefault="00BF68CA" w:rsidP="002856CF">
      <w:pPr>
        <w:spacing w:after="0" w:line="240" w:lineRule="auto"/>
      </w:pPr>
      <w:r>
        <w:separator/>
      </w:r>
    </w:p>
  </w:footnote>
  <w:footnote w:type="continuationSeparator" w:id="0">
    <w:p w14:paraId="0E90382E" w14:textId="77777777" w:rsidR="00BF68CA" w:rsidRDefault="00BF68CA" w:rsidP="00285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4C79" w14:textId="77777777" w:rsidR="008D6AEA" w:rsidRPr="00A43ED0" w:rsidRDefault="008949E1" w:rsidP="00E83924">
    <w:pPr>
      <w:pStyle w:val="ListParagraph"/>
      <w:ind w:left="360"/>
    </w:pPr>
    <w:r>
      <w:rPr>
        <w:rFonts w:ascii="Baskerville Old Face" w:hAnsi="Baskerville Old Face"/>
      </w:rPr>
      <w:t xml:space="preserve">Whitingham Free Public Library &amp; </w:t>
    </w:r>
    <w:r w:rsidR="00E83924">
      <w:rPr>
        <w:rFonts w:ascii="Baskerville Old Face" w:hAnsi="Baskerville Old Face"/>
      </w:rPr>
      <w:t>Town of Whitingham</w:t>
    </w:r>
    <w:r w:rsidR="008D6AEA" w:rsidRPr="00A43ED0">
      <w:rPr>
        <w:rFonts w:ascii="Baskerville Old Face" w:hAnsi="Baskerville Old Face"/>
      </w:rPr>
      <w:t xml:space="preserve"> </w:t>
    </w:r>
    <w:r w:rsidR="00E83924">
      <w:rPr>
        <w:rFonts w:ascii="Baskerville Old Face" w:hAnsi="Baskerville Old Face"/>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10A"/>
    <w:multiLevelType w:val="hybridMultilevel"/>
    <w:tmpl w:val="8F2867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9662E9"/>
    <w:multiLevelType w:val="hybridMultilevel"/>
    <w:tmpl w:val="128CD784"/>
    <w:lvl w:ilvl="0" w:tplc="76E80776">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style="mso-position-horizontal:center;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06"/>
    <w:rsid w:val="00003C5E"/>
    <w:rsid w:val="00024309"/>
    <w:rsid w:val="000B3CD9"/>
    <w:rsid w:val="000D5B14"/>
    <w:rsid w:val="000E16BC"/>
    <w:rsid w:val="001368BB"/>
    <w:rsid w:val="00144155"/>
    <w:rsid w:val="00151ACC"/>
    <w:rsid w:val="00151ED1"/>
    <w:rsid w:val="001936F4"/>
    <w:rsid w:val="001C42B3"/>
    <w:rsid w:val="00203670"/>
    <w:rsid w:val="002126D4"/>
    <w:rsid w:val="00222A44"/>
    <w:rsid w:val="00226038"/>
    <w:rsid w:val="002458D3"/>
    <w:rsid w:val="00254F2F"/>
    <w:rsid w:val="0025690D"/>
    <w:rsid w:val="00285184"/>
    <w:rsid w:val="002856CF"/>
    <w:rsid w:val="00294EC3"/>
    <w:rsid w:val="002A30BE"/>
    <w:rsid w:val="00307EB7"/>
    <w:rsid w:val="00323FBD"/>
    <w:rsid w:val="003443E9"/>
    <w:rsid w:val="003510E7"/>
    <w:rsid w:val="003566C7"/>
    <w:rsid w:val="0035790E"/>
    <w:rsid w:val="003A2ECF"/>
    <w:rsid w:val="003B25D3"/>
    <w:rsid w:val="003F0AA5"/>
    <w:rsid w:val="00427F5E"/>
    <w:rsid w:val="00433E45"/>
    <w:rsid w:val="00473F9F"/>
    <w:rsid w:val="00492186"/>
    <w:rsid w:val="004B3EC3"/>
    <w:rsid w:val="004C4BDB"/>
    <w:rsid w:val="004C7AFC"/>
    <w:rsid w:val="004D42AD"/>
    <w:rsid w:val="004D5EE8"/>
    <w:rsid w:val="004F395A"/>
    <w:rsid w:val="0053383D"/>
    <w:rsid w:val="00546A52"/>
    <w:rsid w:val="00547B3D"/>
    <w:rsid w:val="00562394"/>
    <w:rsid w:val="0056422C"/>
    <w:rsid w:val="00596CBC"/>
    <w:rsid w:val="005A51D9"/>
    <w:rsid w:val="005B732C"/>
    <w:rsid w:val="005D1F8A"/>
    <w:rsid w:val="005E38B0"/>
    <w:rsid w:val="005F5052"/>
    <w:rsid w:val="00623CCC"/>
    <w:rsid w:val="0066033D"/>
    <w:rsid w:val="00672AA9"/>
    <w:rsid w:val="006D6AF4"/>
    <w:rsid w:val="006E7606"/>
    <w:rsid w:val="006E77D5"/>
    <w:rsid w:val="00710EA1"/>
    <w:rsid w:val="00721A41"/>
    <w:rsid w:val="00737C53"/>
    <w:rsid w:val="007678FB"/>
    <w:rsid w:val="00796A66"/>
    <w:rsid w:val="007D544E"/>
    <w:rsid w:val="007D7D0E"/>
    <w:rsid w:val="0080751E"/>
    <w:rsid w:val="00864754"/>
    <w:rsid w:val="00865BC9"/>
    <w:rsid w:val="008774D8"/>
    <w:rsid w:val="008949E1"/>
    <w:rsid w:val="008D6AEA"/>
    <w:rsid w:val="0095296A"/>
    <w:rsid w:val="00954381"/>
    <w:rsid w:val="009649C4"/>
    <w:rsid w:val="009767DE"/>
    <w:rsid w:val="009B5FD0"/>
    <w:rsid w:val="009C4812"/>
    <w:rsid w:val="009D7BBE"/>
    <w:rsid w:val="00A25D57"/>
    <w:rsid w:val="00A43ED0"/>
    <w:rsid w:val="00A62B63"/>
    <w:rsid w:val="00A7744F"/>
    <w:rsid w:val="00A812A8"/>
    <w:rsid w:val="00AF258D"/>
    <w:rsid w:val="00B34B42"/>
    <w:rsid w:val="00B40682"/>
    <w:rsid w:val="00B406D3"/>
    <w:rsid w:val="00B870BF"/>
    <w:rsid w:val="00B8742E"/>
    <w:rsid w:val="00BB1B07"/>
    <w:rsid w:val="00BE5942"/>
    <w:rsid w:val="00BE5DC7"/>
    <w:rsid w:val="00BF6347"/>
    <w:rsid w:val="00BF68CA"/>
    <w:rsid w:val="00C0307A"/>
    <w:rsid w:val="00C16893"/>
    <w:rsid w:val="00C3781A"/>
    <w:rsid w:val="00C402A7"/>
    <w:rsid w:val="00C52BDB"/>
    <w:rsid w:val="00C553C5"/>
    <w:rsid w:val="00C577B8"/>
    <w:rsid w:val="00C92AF2"/>
    <w:rsid w:val="00CC254A"/>
    <w:rsid w:val="00CF416D"/>
    <w:rsid w:val="00CF7BA7"/>
    <w:rsid w:val="00D06297"/>
    <w:rsid w:val="00D22C2E"/>
    <w:rsid w:val="00D4454E"/>
    <w:rsid w:val="00D47F70"/>
    <w:rsid w:val="00D51815"/>
    <w:rsid w:val="00D81D5C"/>
    <w:rsid w:val="00DB44F6"/>
    <w:rsid w:val="00E12018"/>
    <w:rsid w:val="00E3707A"/>
    <w:rsid w:val="00E3757A"/>
    <w:rsid w:val="00E37CDF"/>
    <w:rsid w:val="00E47AAB"/>
    <w:rsid w:val="00E666D4"/>
    <w:rsid w:val="00E777EA"/>
    <w:rsid w:val="00E83924"/>
    <w:rsid w:val="00EA100F"/>
    <w:rsid w:val="00EA2A81"/>
    <w:rsid w:val="00EC2BE7"/>
    <w:rsid w:val="00EF40A8"/>
    <w:rsid w:val="00EF592F"/>
    <w:rsid w:val="00EF72E5"/>
    <w:rsid w:val="00F10AE9"/>
    <w:rsid w:val="00F17E74"/>
    <w:rsid w:val="00F52628"/>
    <w:rsid w:val="00F67957"/>
    <w:rsid w:val="00FE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width-relative:margin;mso-height-relative:margin" fillcolor="white">
      <v:fill color="white"/>
    </o:shapedefaults>
    <o:shapelayout v:ext="edit">
      <o:idmap v:ext="edit" data="1"/>
    </o:shapelayout>
  </w:shapeDefaults>
  <w:decimalSymbol w:val="."/>
  <w:listSeparator w:val=","/>
  <w14:docId w14:val="7B6EB7B4"/>
  <w15:docId w15:val="{0395E39F-36A2-4DAE-ABCD-C8B34E8D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606"/>
    <w:pPr>
      <w:ind w:left="720"/>
      <w:contextualSpacing/>
    </w:pPr>
  </w:style>
  <w:style w:type="paragraph" w:styleId="BalloonText">
    <w:name w:val="Balloon Text"/>
    <w:basedOn w:val="Normal"/>
    <w:link w:val="BalloonTextChar"/>
    <w:uiPriority w:val="99"/>
    <w:semiHidden/>
    <w:unhideWhenUsed/>
    <w:rsid w:val="00EF7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2E5"/>
    <w:rPr>
      <w:rFonts w:ascii="Tahoma" w:hAnsi="Tahoma" w:cs="Tahoma"/>
      <w:sz w:val="16"/>
      <w:szCs w:val="16"/>
    </w:rPr>
  </w:style>
  <w:style w:type="paragraph" w:styleId="Header">
    <w:name w:val="header"/>
    <w:basedOn w:val="Normal"/>
    <w:link w:val="HeaderChar"/>
    <w:uiPriority w:val="99"/>
    <w:unhideWhenUsed/>
    <w:rsid w:val="00285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CF"/>
  </w:style>
  <w:style w:type="paragraph" w:styleId="Footer">
    <w:name w:val="footer"/>
    <w:basedOn w:val="Normal"/>
    <w:link w:val="FooterChar"/>
    <w:uiPriority w:val="99"/>
    <w:unhideWhenUsed/>
    <w:rsid w:val="00285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068923">
      <w:bodyDiv w:val="1"/>
      <w:marLeft w:val="0"/>
      <w:marRight w:val="0"/>
      <w:marTop w:val="0"/>
      <w:marBottom w:val="0"/>
      <w:divBdr>
        <w:top w:val="none" w:sz="0" w:space="0" w:color="auto"/>
        <w:left w:val="none" w:sz="0" w:space="0" w:color="auto"/>
        <w:bottom w:val="none" w:sz="0" w:space="0" w:color="auto"/>
        <w:right w:val="none" w:sz="0" w:space="0" w:color="auto"/>
      </w:divBdr>
      <w:divsChild>
        <w:div w:id="467018355">
          <w:marLeft w:val="0"/>
          <w:marRight w:val="0"/>
          <w:marTop w:val="0"/>
          <w:marBottom w:val="0"/>
          <w:divBdr>
            <w:top w:val="none" w:sz="0" w:space="0" w:color="auto"/>
            <w:left w:val="none" w:sz="0" w:space="0" w:color="auto"/>
            <w:bottom w:val="none" w:sz="0" w:space="0" w:color="auto"/>
            <w:right w:val="none" w:sz="0" w:space="0" w:color="auto"/>
          </w:divBdr>
        </w:div>
        <w:div w:id="508833631">
          <w:marLeft w:val="0"/>
          <w:marRight w:val="0"/>
          <w:marTop w:val="0"/>
          <w:marBottom w:val="0"/>
          <w:divBdr>
            <w:top w:val="none" w:sz="0" w:space="0" w:color="auto"/>
            <w:left w:val="none" w:sz="0" w:space="0" w:color="auto"/>
            <w:bottom w:val="none" w:sz="0" w:space="0" w:color="auto"/>
            <w:right w:val="none" w:sz="0" w:space="0" w:color="auto"/>
          </w:divBdr>
        </w:div>
        <w:div w:id="1534002205">
          <w:marLeft w:val="0"/>
          <w:marRight w:val="0"/>
          <w:marTop w:val="0"/>
          <w:marBottom w:val="0"/>
          <w:divBdr>
            <w:top w:val="none" w:sz="0" w:space="0" w:color="auto"/>
            <w:left w:val="none" w:sz="0" w:space="0" w:color="auto"/>
            <w:bottom w:val="none" w:sz="0" w:space="0" w:color="auto"/>
            <w:right w:val="none" w:sz="0" w:space="0" w:color="auto"/>
          </w:divBdr>
        </w:div>
        <w:div w:id="1342053025">
          <w:marLeft w:val="0"/>
          <w:marRight w:val="0"/>
          <w:marTop w:val="0"/>
          <w:marBottom w:val="0"/>
          <w:divBdr>
            <w:top w:val="none" w:sz="0" w:space="0" w:color="auto"/>
            <w:left w:val="none" w:sz="0" w:space="0" w:color="auto"/>
            <w:bottom w:val="none" w:sz="0" w:space="0" w:color="auto"/>
            <w:right w:val="none" w:sz="0" w:space="0" w:color="auto"/>
          </w:divBdr>
        </w:div>
        <w:div w:id="867840832">
          <w:marLeft w:val="0"/>
          <w:marRight w:val="0"/>
          <w:marTop w:val="0"/>
          <w:marBottom w:val="0"/>
          <w:divBdr>
            <w:top w:val="none" w:sz="0" w:space="0" w:color="auto"/>
            <w:left w:val="none" w:sz="0" w:space="0" w:color="auto"/>
            <w:bottom w:val="none" w:sz="0" w:space="0" w:color="auto"/>
            <w:right w:val="none" w:sz="0" w:space="0" w:color="auto"/>
          </w:divBdr>
        </w:div>
        <w:div w:id="577442044">
          <w:marLeft w:val="0"/>
          <w:marRight w:val="0"/>
          <w:marTop w:val="0"/>
          <w:marBottom w:val="0"/>
          <w:divBdr>
            <w:top w:val="none" w:sz="0" w:space="0" w:color="auto"/>
            <w:left w:val="none" w:sz="0" w:space="0" w:color="auto"/>
            <w:bottom w:val="none" w:sz="0" w:space="0" w:color="auto"/>
            <w:right w:val="none" w:sz="0" w:space="0" w:color="auto"/>
          </w:divBdr>
        </w:div>
        <w:div w:id="386563327">
          <w:marLeft w:val="0"/>
          <w:marRight w:val="0"/>
          <w:marTop w:val="0"/>
          <w:marBottom w:val="0"/>
          <w:divBdr>
            <w:top w:val="none" w:sz="0" w:space="0" w:color="auto"/>
            <w:left w:val="none" w:sz="0" w:space="0" w:color="auto"/>
            <w:bottom w:val="none" w:sz="0" w:space="0" w:color="auto"/>
            <w:right w:val="none" w:sz="0" w:space="0" w:color="auto"/>
          </w:divBdr>
        </w:div>
        <w:div w:id="1740130257">
          <w:marLeft w:val="0"/>
          <w:marRight w:val="0"/>
          <w:marTop w:val="0"/>
          <w:marBottom w:val="0"/>
          <w:divBdr>
            <w:top w:val="none" w:sz="0" w:space="0" w:color="auto"/>
            <w:left w:val="none" w:sz="0" w:space="0" w:color="auto"/>
            <w:bottom w:val="none" w:sz="0" w:space="0" w:color="auto"/>
            <w:right w:val="none" w:sz="0" w:space="0" w:color="auto"/>
          </w:divBdr>
        </w:div>
        <w:div w:id="1194032879">
          <w:marLeft w:val="0"/>
          <w:marRight w:val="0"/>
          <w:marTop w:val="0"/>
          <w:marBottom w:val="0"/>
          <w:divBdr>
            <w:top w:val="none" w:sz="0" w:space="0" w:color="auto"/>
            <w:left w:val="none" w:sz="0" w:space="0" w:color="auto"/>
            <w:bottom w:val="none" w:sz="0" w:space="0" w:color="auto"/>
            <w:right w:val="none" w:sz="0" w:space="0" w:color="auto"/>
          </w:divBdr>
        </w:div>
        <w:div w:id="136809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kristine Sweeter</cp:lastModifiedBy>
  <cp:revision>3</cp:revision>
  <cp:lastPrinted>2022-06-08T18:58:00Z</cp:lastPrinted>
  <dcterms:created xsi:type="dcterms:W3CDTF">2026-03-11T19:09:00Z</dcterms:created>
  <dcterms:modified xsi:type="dcterms:W3CDTF">2026-03-11T21:14:00Z</dcterms:modified>
</cp:coreProperties>
</file>