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C66AC6" w:rsidP="008C7AF1">
      <w:pPr>
        <w:spacing w:after="0" w:line="240" w:lineRule="auto"/>
        <w:ind w:left="-90" w:right="-360"/>
        <w:jc w:val="center"/>
        <w:rPr>
          <w:rFonts w:ascii="Arial" w:hAnsi="Arial" w:cs="Arial"/>
          <w:b/>
          <w:sz w:val="28"/>
          <w:szCs w:val="28"/>
        </w:rPr>
      </w:pPr>
      <w:r>
        <w:rPr>
          <w:rFonts w:ascii="Arial" w:hAnsi="Arial" w:cs="Arial"/>
          <w:b/>
          <w:sz w:val="28"/>
          <w:szCs w:val="28"/>
        </w:rPr>
        <w:t>March 1</w:t>
      </w:r>
      <w:r w:rsidR="00AF3D85">
        <w:rPr>
          <w:rFonts w:ascii="Arial" w:hAnsi="Arial" w:cs="Arial"/>
          <w:b/>
          <w:sz w:val="28"/>
          <w:szCs w:val="28"/>
        </w:rPr>
        <w:t>5</w:t>
      </w:r>
      <w:r w:rsidR="00731FE7">
        <w:rPr>
          <w:rFonts w:ascii="Arial" w:hAnsi="Arial" w:cs="Arial"/>
          <w:b/>
          <w:sz w:val="28"/>
          <w:szCs w:val="28"/>
        </w:rPr>
        <w:t>, 2017</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CD1CB0">
      <w:pPr>
        <w:spacing w:after="0" w:line="240" w:lineRule="auto"/>
        <w:ind w:left="-54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A77B58">
        <w:rPr>
          <w:rFonts w:ascii="Arial" w:hAnsi="Arial" w:cs="Arial"/>
          <w:sz w:val="24"/>
          <w:szCs w:val="24"/>
        </w:rPr>
        <w:t>March 1</w:t>
      </w:r>
      <w:r w:rsidR="00AF3D85">
        <w:rPr>
          <w:rFonts w:ascii="Arial" w:hAnsi="Arial" w:cs="Arial"/>
          <w:sz w:val="24"/>
          <w:szCs w:val="24"/>
        </w:rPr>
        <w:t>5</w:t>
      </w:r>
      <w:r w:rsidR="00731FE7">
        <w:rPr>
          <w:rFonts w:ascii="Arial" w:hAnsi="Arial" w:cs="Arial"/>
          <w:sz w:val="24"/>
          <w:szCs w:val="24"/>
        </w:rPr>
        <w:t>, 2017</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8C7AF1" w:rsidRDefault="008C7AF1" w:rsidP="00CD1CB0">
      <w:pPr>
        <w:spacing w:after="0" w:line="240" w:lineRule="auto"/>
        <w:ind w:left="-540" w:right="-360"/>
        <w:rPr>
          <w:rFonts w:ascii="Arial" w:hAnsi="Arial" w:cs="Arial"/>
          <w:sz w:val="24"/>
          <w:szCs w:val="24"/>
        </w:rPr>
      </w:pPr>
    </w:p>
    <w:p w:rsidR="008C7AF1" w:rsidRDefault="00FD0F9B" w:rsidP="00CD1CB0">
      <w:pPr>
        <w:spacing w:after="0" w:line="240" w:lineRule="auto"/>
        <w:ind w:left="-540" w:right="-360"/>
        <w:rPr>
          <w:rFonts w:ascii="Arial" w:hAnsi="Arial" w:cs="Arial"/>
          <w:sz w:val="24"/>
          <w:szCs w:val="24"/>
        </w:rPr>
      </w:pPr>
      <w:r>
        <w:rPr>
          <w:rFonts w:ascii="Arial" w:hAnsi="Arial" w:cs="Arial"/>
          <w:sz w:val="24"/>
          <w:szCs w:val="24"/>
        </w:rPr>
        <w:t>Selectboard members present:</w:t>
      </w:r>
      <w:r w:rsidR="00FF3F26">
        <w:rPr>
          <w:rFonts w:ascii="Arial" w:hAnsi="Arial" w:cs="Arial"/>
          <w:sz w:val="24"/>
          <w:szCs w:val="24"/>
        </w:rPr>
        <w:t xml:space="preserve"> </w:t>
      </w:r>
      <w:r w:rsidR="005D65EF">
        <w:rPr>
          <w:rFonts w:ascii="Arial" w:hAnsi="Arial" w:cs="Arial"/>
          <w:sz w:val="24"/>
          <w:szCs w:val="24"/>
        </w:rPr>
        <w:t>Vice Chair, Allan Twitchell; Member</w:t>
      </w:r>
      <w:r w:rsidR="001A6314">
        <w:rPr>
          <w:rFonts w:ascii="Arial" w:hAnsi="Arial" w:cs="Arial"/>
          <w:sz w:val="24"/>
          <w:szCs w:val="24"/>
        </w:rPr>
        <w:t>s</w:t>
      </w:r>
      <w:r w:rsidR="00C66AC6">
        <w:rPr>
          <w:rFonts w:ascii="Arial" w:hAnsi="Arial" w:cs="Arial"/>
          <w:sz w:val="24"/>
          <w:szCs w:val="24"/>
        </w:rPr>
        <w:t xml:space="preserve"> </w:t>
      </w:r>
      <w:r w:rsidR="003637A1">
        <w:rPr>
          <w:rFonts w:ascii="Arial" w:hAnsi="Arial" w:cs="Arial"/>
          <w:sz w:val="24"/>
          <w:szCs w:val="24"/>
        </w:rPr>
        <w:t>Karl Twitchell</w:t>
      </w:r>
      <w:r w:rsidR="00C66AC6">
        <w:rPr>
          <w:rFonts w:ascii="Arial" w:hAnsi="Arial" w:cs="Arial"/>
          <w:sz w:val="24"/>
          <w:szCs w:val="24"/>
        </w:rPr>
        <w:t xml:space="preserve"> and Robin Kingsley</w:t>
      </w:r>
      <w:r>
        <w:rPr>
          <w:rFonts w:ascii="Arial" w:hAnsi="Arial" w:cs="Arial"/>
          <w:sz w:val="24"/>
          <w:szCs w:val="24"/>
        </w:rPr>
        <w:t>.</w:t>
      </w:r>
      <w:r w:rsidR="00975EDD" w:rsidRPr="00975EDD">
        <w:rPr>
          <w:rFonts w:ascii="Arial" w:hAnsi="Arial" w:cs="Arial"/>
          <w:sz w:val="24"/>
          <w:szCs w:val="24"/>
        </w:rPr>
        <w:t xml:space="preserve"> </w:t>
      </w:r>
      <w:r w:rsidR="00975EDD">
        <w:rPr>
          <w:rFonts w:ascii="Arial" w:hAnsi="Arial" w:cs="Arial"/>
          <w:sz w:val="24"/>
          <w:szCs w:val="24"/>
        </w:rPr>
        <w:t>Chair, Keith Bronson</w:t>
      </w:r>
      <w:r w:rsidR="001A6314">
        <w:rPr>
          <w:rFonts w:ascii="Arial" w:hAnsi="Arial" w:cs="Arial"/>
          <w:sz w:val="24"/>
          <w:szCs w:val="24"/>
        </w:rPr>
        <w:t xml:space="preserve"> </w:t>
      </w:r>
      <w:r w:rsidR="00975EDD">
        <w:rPr>
          <w:rFonts w:ascii="Arial" w:hAnsi="Arial" w:cs="Arial"/>
          <w:sz w:val="24"/>
          <w:szCs w:val="24"/>
        </w:rPr>
        <w:t>attended via Skype.</w:t>
      </w:r>
    </w:p>
    <w:p w:rsidR="00E37974" w:rsidRDefault="00FD0F9B" w:rsidP="00CD1CB0">
      <w:pPr>
        <w:spacing w:after="0" w:line="240" w:lineRule="auto"/>
        <w:ind w:left="-540" w:right="-360"/>
        <w:rPr>
          <w:rFonts w:ascii="Arial" w:hAnsi="Arial" w:cs="Arial"/>
          <w:sz w:val="24"/>
          <w:szCs w:val="24"/>
        </w:rPr>
      </w:pPr>
      <w:r>
        <w:rPr>
          <w:rFonts w:ascii="Arial" w:hAnsi="Arial" w:cs="Arial"/>
          <w:sz w:val="24"/>
          <w:szCs w:val="24"/>
        </w:rPr>
        <w:t xml:space="preserve">  </w:t>
      </w:r>
    </w:p>
    <w:p w:rsidR="008C7AF1" w:rsidRDefault="00E37974" w:rsidP="00CD1CB0">
      <w:pPr>
        <w:spacing w:after="0" w:line="240" w:lineRule="auto"/>
        <w:ind w:left="-54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E22768">
        <w:rPr>
          <w:rFonts w:ascii="Arial" w:hAnsi="Arial" w:cs="Arial"/>
          <w:sz w:val="24"/>
          <w:szCs w:val="24"/>
        </w:rPr>
        <w:t>;</w:t>
      </w:r>
      <w:r w:rsidR="00FE2A26">
        <w:rPr>
          <w:rFonts w:ascii="Arial" w:hAnsi="Arial" w:cs="Arial"/>
          <w:sz w:val="24"/>
          <w:szCs w:val="24"/>
        </w:rPr>
        <w:t xml:space="preserve"> </w:t>
      </w:r>
      <w:r w:rsidR="00975EDD">
        <w:rPr>
          <w:rFonts w:ascii="Arial" w:hAnsi="Arial" w:cs="Arial"/>
          <w:sz w:val="24"/>
          <w:szCs w:val="24"/>
        </w:rPr>
        <w:t xml:space="preserve">Almira Aekus, </w:t>
      </w:r>
      <w:r w:rsidR="00C66AC6">
        <w:rPr>
          <w:rFonts w:ascii="Arial" w:hAnsi="Arial" w:cs="Arial"/>
          <w:sz w:val="24"/>
          <w:szCs w:val="24"/>
        </w:rPr>
        <w:t>T</w:t>
      </w:r>
      <w:r w:rsidR="003A11D7">
        <w:rPr>
          <w:rFonts w:ascii="Arial" w:hAnsi="Arial" w:cs="Arial"/>
          <w:sz w:val="24"/>
          <w:szCs w:val="24"/>
        </w:rPr>
        <w:t>ax</w:t>
      </w:r>
      <w:r w:rsidR="00C66AC6">
        <w:rPr>
          <w:rFonts w:ascii="Arial" w:hAnsi="Arial" w:cs="Arial"/>
          <w:sz w:val="24"/>
          <w:szCs w:val="24"/>
        </w:rPr>
        <w:t xml:space="preserve"> C</w:t>
      </w:r>
      <w:r w:rsidR="00F76A2F">
        <w:rPr>
          <w:rFonts w:ascii="Arial" w:hAnsi="Arial" w:cs="Arial"/>
          <w:sz w:val="24"/>
          <w:szCs w:val="24"/>
        </w:rPr>
        <w:t>ollector</w:t>
      </w:r>
      <w:r w:rsidR="007A0FA1">
        <w:rPr>
          <w:rFonts w:ascii="Arial" w:hAnsi="Arial" w:cs="Arial"/>
          <w:sz w:val="24"/>
          <w:szCs w:val="24"/>
        </w:rPr>
        <w:t xml:space="preserve">; Jim </w:t>
      </w:r>
      <w:proofErr w:type="spellStart"/>
      <w:r w:rsidR="007A0FA1">
        <w:rPr>
          <w:rFonts w:ascii="Arial" w:hAnsi="Arial" w:cs="Arial"/>
          <w:sz w:val="24"/>
          <w:szCs w:val="24"/>
        </w:rPr>
        <w:t>Dassati</w:t>
      </w:r>
      <w:proofErr w:type="spellEnd"/>
      <w:r w:rsidR="007A0FA1">
        <w:rPr>
          <w:rFonts w:ascii="Arial" w:hAnsi="Arial" w:cs="Arial"/>
          <w:sz w:val="24"/>
          <w:szCs w:val="24"/>
        </w:rPr>
        <w:t>, Deerfield Valley News.</w:t>
      </w:r>
    </w:p>
    <w:p w:rsidR="00975EDD" w:rsidRDefault="00975EDD" w:rsidP="00CD1CB0">
      <w:pPr>
        <w:spacing w:after="0" w:line="240" w:lineRule="auto"/>
        <w:ind w:left="-540" w:right="-360"/>
        <w:rPr>
          <w:rFonts w:ascii="Arial" w:hAnsi="Arial" w:cs="Arial"/>
          <w:sz w:val="24"/>
          <w:szCs w:val="24"/>
        </w:rPr>
      </w:pPr>
    </w:p>
    <w:p w:rsidR="00C40653" w:rsidRPr="008020DE" w:rsidRDefault="00FD0F9B" w:rsidP="00CD1CB0">
      <w:pPr>
        <w:pStyle w:val="ListParagraph"/>
        <w:spacing w:after="0" w:line="240" w:lineRule="auto"/>
        <w:ind w:left="-54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FE2A26" w:rsidRDefault="00CF6F03" w:rsidP="00CD1CB0">
      <w:pPr>
        <w:spacing w:after="0" w:line="240" w:lineRule="auto"/>
        <w:ind w:left="-540" w:right="-360"/>
        <w:rPr>
          <w:rFonts w:ascii="Arial" w:hAnsi="Arial" w:cs="Arial"/>
          <w:sz w:val="24"/>
          <w:szCs w:val="24"/>
        </w:rPr>
      </w:pPr>
      <w:r>
        <w:rPr>
          <w:rFonts w:ascii="Arial" w:hAnsi="Arial" w:cs="Arial"/>
          <w:sz w:val="24"/>
          <w:szCs w:val="24"/>
        </w:rPr>
        <w:t xml:space="preserve">Vice </w:t>
      </w:r>
      <w:r w:rsidR="00FF3F26">
        <w:rPr>
          <w:rFonts w:ascii="Arial" w:hAnsi="Arial" w:cs="Arial"/>
          <w:sz w:val="24"/>
          <w:szCs w:val="24"/>
        </w:rPr>
        <w:t xml:space="preserve">Chair, </w:t>
      </w:r>
      <w:r>
        <w:rPr>
          <w:rFonts w:ascii="Arial" w:hAnsi="Arial" w:cs="Arial"/>
          <w:sz w:val="24"/>
          <w:szCs w:val="24"/>
        </w:rPr>
        <w:t>AllanTwitchell</w:t>
      </w:r>
      <w:r w:rsidR="00FF3F26">
        <w:rPr>
          <w:rFonts w:ascii="Arial" w:hAnsi="Arial" w:cs="Arial"/>
          <w:sz w:val="24"/>
          <w:szCs w:val="24"/>
        </w:rPr>
        <w:t xml:space="preserve">, </w:t>
      </w:r>
      <w:r w:rsidR="00FD2446" w:rsidRPr="00FD2446">
        <w:rPr>
          <w:rFonts w:ascii="Arial" w:hAnsi="Arial" w:cs="Arial"/>
          <w:sz w:val="24"/>
          <w:szCs w:val="24"/>
        </w:rPr>
        <w:t>called the meeting to order at 7:</w:t>
      </w:r>
      <w:r w:rsidR="009A7B2A">
        <w:rPr>
          <w:rFonts w:ascii="Arial" w:hAnsi="Arial" w:cs="Arial"/>
          <w:sz w:val="24"/>
          <w:szCs w:val="24"/>
        </w:rPr>
        <w:t>3</w:t>
      </w:r>
      <w:r w:rsidR="003A11D7">
        <w:rPr>
          <w:rFonts w:ascii="Arial" w:hAnsi="Arial" w:cs="Arial"/>
          <w:sz w:val="24"/>
          <w:szCs w:val="24"/>
        </w:rPr>
        <w:t>1</w:t>
      </w:r>
      <w:r w:rsidR="00FD2446" w:rsidRPr="00FD2446">
        <w:rPr>
          <w:rFonts w:ascii="Arial" w:hAnsi="Arial" w:cs="Arial"/>
          <w:sz w:val="24"/>
          <w:szCs w:val="24"/>
        </w:rPr>
        <w:t xml:space="preserve">pm. </w:t>
      </w:r>
      <w:r w:rsidR="00F76A2F">
        <w:rPr>
          <w:rFonts w:ascii="Arial" w:hAnsi="Arial" w:cs="Arial"/>
          <w:sz w:val="24"/>
          <w:szCs w:val="24"/>
        </w:rPr>
        <w:t>There were no additions or changes to the agenda.</w:t>
      </w:r>
      <w:r w:rsidR="003807F5">
        <w:rPr>
          <w:rFonts w:ascii="Arial" w:hAnsi="Arial" w:cs="Arial"/>
          <w:sz w:val="24"/>
          <w:szCs w:val="24"/>
        </w:rPr>
        <w:t xml:space="preserve"> </w:t>
      </w:r>
    </w:p>
    <w:p w:rsidR="00A77B58" w:rsidRDefault="00A77B58" w:rsidP="00CD1CB0">
      <w:pPr>
        <w:spacing w:after="0" w:line="240" w:lineRule="auto"/>
        <w:ind w:left="-540" w:right="-360"/>
        <w:rPr>
          <w:rFonts w:ascii="Arial" w:hAnsi="Arial" w:cs="Arial"/>
          <w:sz w:val="24"/>
          <w:szCs w:val="24"/>
        </w:rPr>
      </w:pPr>
    </w:p>
    <w:p w:rsidR="00F31A5E" w:rsidRDefault="007F78D8" w:rsidP="00CD1CB0">
      <w:pPr>
        <w:spacing w:after="0" w:line="240" w:lineRule="auto"/>
        <w:ind w:left="-540" w:right="-360"/>
        <w:rPr>
          <w:rFonts w:ascii="Arial" w:hAnsi="Arial" w:cs="Arial"/>
          <w:sz w:val="24"/>
          <w:szCs w:val="24"/>
        </w:rPr>
      </w:pPr>
      <w:r>
        <w:rPr>
          <w:rFonts w:ascii="Arial" w:hAnsi="Arial" w:cs="Arial"/>
          <w:b/>
          <w:sz w:val="24"/>
          <w:szCs w:val="24"/>
          <w:u w:val="single"/>
        </w:rPr>
        <w:t>Hearing of Visitors</w:t>
      </w:r>
      <w:r w:rsidR="00F31A5E">
        <w:rPr>
          <w:rFonts w:ascii="Arial" w:hAnsi="Arial" w:cs="Arial"/>
          <w:sz w:val="24"/>
          <w:szCs w:val="24"/>
        </w:rPr>
        <w:t>:</w:t>
      </w:r>
    </w:p>
    <w:p w:rsidR="00E35D83" w:rsidRDefault="003A11D7" w:rsidP="00CD1CB0">
      <w:pPr>
        <w:spacing w:after="0" w:line="240" w:lineRule="auto"/>
        <w:ind w:left="-540" w:right="-360"/>
        <w:rPr>
          <w:rFonts w:ascii="Arial" w:hAnsi="Arial" w:cs="Arial"/>
          <w:sz w:val="24"/>
          <w:szCs w:val="24"/>
        </w:rPr>
      </w:pPr>
      <w:r>
        <w:rPr>
          <w:rFonts w:ascii="Arial" w:hAnsi="Arial" w:cs="Arial"/>
          <w:sz w:val="24"/>
          <w:szCs w:val="24"/>
        </w:rPr>
        <w:t>No</w:t>
      </w:r>
      <w:r w:rsidR="00F76A2F">
        <w:rPr>
          <w:rFonts w:ascii="Arial" w:hAnsi="Arial" w:cs="Arial"/>
          <w:sz w:val="24"/>
          <w:szCs w:val="24"/>
        </w:rPr>
        <w:t>ne</w:t>
      </w:r>
      <w:r>
        <w:rPr>
          <w:rFonts w:ascii="Arial" w:hAnsi="Arial" w:cs="Arial"/>
          <w:sz w:val="24"/>
          <w:szCs w:val="24"/>
        </w:rPr>
        <w:t>.</w:t>
      </w:r>
    </w:p>
    <w:p w:rsidR="003007FB" w:rsidRDefault="003007FB" w:rsidP="00CD1CB0">
      <w:pPr>
        <w:spacing w:after="0" w:line="240" w:lineRule="auto"/>
        <w:ind w:left="-540" w:right="-360"/>
        <w:rPr>
          <w:rFonts w:ascii="Arial" w:hAnsi="Arial" w:cs="Arial"/>
          <w:sz w:val="24"/>
          <w:szCs w:val="24"/>
        </w:rPr>
      </w:pPr>
    </w:p>
    <w:p w:rsidR="003007FB" w:rsidRDefault="00AF3D85" w:rsidP="00CD1CB0">
      <w:pPr>
        <w:spacing w:after="0" w:line="240" w:lineRule="auto"/>
        <w:ind w:left="-540" w:right="-360"/>
        <w:rPr>
          <w:rFonts w:ascii="Arial" w:hAnsi="Arial" w:cs="Arial"/>
          <w:sz w:val="24"/>
          <w:szCs w:val="24"/>
        </w:rPr>
      </w:pPr>
      <w:r>
        <w:rPr>
          <w:rFonts w:ascii="Arial" w:hAnsi="Arial" w:cs="Arial"/>
          <w:b/>
          <w:sz w:val="24"/>
          <w:szCs w:val="24"/>
          <w:u w:val="single"/>
        </w:rPr>
        <w:t>Annual Reorganization</w:t>
      </w:r>
      <w:r w:rsidR="003007FB">
        <w:rPr>
          <w:rFonts w:ascii="Arial" w:hAnsi="Arial" w:cs="Arial"/>
          <w:sz w:val="24"/>
          <w:szCs w:val="24"/>
        </w:rPr>
        <w:t xml:space="preserve">:  </w:t>
      </w:r>
    </w:p>
    <w:p w:rsidR="00F420B7" w:rsidRDefault="00AF3D85" w:rsidP="00CD1CB0">
      <w:pPr>
        <w:spacing w:after="0" w:line="240" w:lineRule="auto"/>
        <w:ind w:left="-540" w:right="-360"/>
        <w:rPr>
          <w:rFonts w:ascii="Arial" w:hAnsi="Arial" w:cs="Arial"/>
          <w:b/>
          <w:sz w:val="24"/>
          <w:szCs w:val="24"/>
        </w:rPr>
      </w:pPr>
      <w:r>
        <w:rPr>
          <w:rFonts w:ascii="Arial" w:hAnsi="Arial" w:cs="Arial"/>
          <w:b/>
          <w:sz w:val="24"/>
          <w:szCs w:val="24"/>
        </w:rPr>
        <w:t xml:space="preserve">A motion was made by </w:t>
      </w:r>
      <w:r w:rsidR="003A11D7">
        <w:rPr>
          <w:rFonts w:ascii="Arial" w:hAnsi="Arial" w:cs="Arial"/>
          <w:b/>
          <w:sz w:val="24"/>
          <w:szCs w:val="24"/>
        </w:rPr>
        <w:t>Robin Kingsley</w:t>
      </w:r>
      <w:r>
        <w:rPr>
          <w:rFonts w:ascii="Arial" w:hAnsi="Arial" w:cs="Arial"/>
          <w:b/>
          <w:sz w:val="24"/>
          <w:szCs w:val="24"/>
        </w:rPr>
        <w:t xml:space="preserve"> and seconded by </w:t>
      </w:r>
      <w:r w:rsidR="004D1519">
        <w:rPr>
          <w:rFonts w:ascii="Arial" w:hAnsi="Arial" w:cs="Arial"/>
          <w:b/>
          <w:sz w:val="24"/>
          <w:szCs w:val="24"/>
        </w:rPr>
        <w:t>Karl Twitchell</w:t>
      </w:r>
      <w:r>
        <w:rPr>
          <w:rFonts w:ascii="Arial" w:hAnsi="Arial" w:cs="Arial"/>
          <w:b/>
          <w:sz w:val="24"/>
          <w:szCs w:val="24"/>
        </w:rPr>
        <w:t xml:space="preserve"> for the Selectboard to re-or</w:t>
      </w:r>
      <w:r w:rsidR="003A11D7">
        <w:rPr>
          <w:rFonts w:ascii="Arial" w:hAnsi="Arial" w:cs="Arial"/>
          <w:b/>
          <w:sz w:val="24"/>
          <w:szCs w:val="24"/>
        </w:rPr>
        <w:t>g</w:t>
      </w:r>
      <w:r>
        <w:rPr>
          <w:rFonts w:ascii="Arial" w:hAnsi="Arial" w:cs="Arial"/>
          <w:b/>
          <w:sz w:val="24"/>
          <w:szCs w:val="24"/>
        </w:rPr>
        <w:t>anize in the following manner</w:t>
      </w:r>
      <w:r w:rsidR="004D1519">
        <w:rPr>
          <w:rFonts w:ascii="Arial" w:hAnsi="Arial" w:cs="Arial"/>
          <w:b/>
          <w:sz w:val="24"/>
          <w:szCs w:val="24"/>
        </w:rPr>
        <w:t>, all in favor</w:t>
      </w:r>
      <w:r>
        <w:rPr>
          <w:rFonts w:ascii="Arial" w:hAnsi="Arial" w:cs="Arial"/>
          <w:b/>
          <w:sz w:val="24"/>
          <w:szCs w:val="24"/>
        </w:rPr>
        <w:t>:</w:t>
      </w:r>
    </w:p>
    <w:p w:rsidR="00AF3D85" w:rsidRDefault="00AF3D85" w:rsidP="008C7AF1">
      <w:pPr>
        <w:spacing w:after="0" w:line="240" w:lineRule="auto"/>
        <w:ind w:left="-90" w:right="-360"/>
        <w:rPr>
          <w:rFonts w:ascii="Arial" w:hAnsi="Arial" w:cs="Arial"/>
          <w:b/>
          <w:sz w:val="24"/>
          <w:szCs w:val="24"/>
        </w:rPr>
      </w:pP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SELECTBOARD CHAIR</w:t>
      </w:r>
    </w:p>
    <w:p w:rsidR="00AF3D85" w:rsidRDefault="00AF3D85" w:rsidP="00AF3D85">
      <w:pPr>
        <w:pStyle w:val="ListParagraph"/>
        <w:tabs>
          <w:tab w:val="left" w:pos="720"/>
          <w:tab w:val="left" w:pos="8640"/>
        </w:tabs>
        <w:ind w:left="90" w:right="-360"/>
        <w:rPr>
          <w:rFonts w:ascii="Arial" w:hAnsi="Arial" w:cs="Arial"/>
          <w:sz w:val="24"/>
          <w:szCs w:val="24"/>
        </w:rPr>
      </w:pPr>
      <w:r>
        <w:rPr>
          <w:rFonts w:ascii="Arial" w:hAnsi="Arial" w:cs="Arial"/>
          <w:b/>
          <w:sz w:val="24"/>
          <w:szCs w:val="24"/>
        </w:rPr>
        <w:tab/>
      </w:r>
      <w:r>
        <w:rPr>
          <w:rFonts w:ascii="Arial" w:hAnsi="Arial" w:cs="Arial"/>
          <w:sz w:val="24"/>
          <w:szCs w:val="24"/>
        </w:rPr>
        <w:t>Keith Bronson</w:t>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SELECTBOARD VICE CHAIR</w:t>
      </w:r>
    </w:p>
    <w:p w:rsidR="00AF3D85" w:rsidRDefault="00AF3D85" w:rsidP="00AF3D85">
      <w:pPr>
        <w:pStyle w:val="ListParagraph"/>
        <w:ind w:left="90" w:right="-360"/>
        <w:rPr>
          <w:rFonts w:ascii="Arial" w:hAnsi="Arial" w:cs="Arial"/>
          <w:sz w:val="24"/>
          <w:szCs w:val="24"/>
        </w:rPr>
      </w:pPr>
      <w:r>
        <w:rPr>
          <w:rFonts w:ascii="Arial" w:hAnsi="Arial" w:cs="Arial"/>
          <w:sz w:val="24"/>
          <w:szCs w:val="24"/>
        </w:rPr>
        <w:tab/>
        <w:t>Allan L. Twitchell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FIRE WARDEN</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Allan L. Twitchell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3A11D7" w:rsidRDefault="00AF3D85" w:rsidP="00AF3D85">
      <w:pPr>
        <w:pStyle w:val="ListParagraph"/>
        <w:ind w:left="90" w:right="-360"/>
        <w:rPr>
          <w:rFonts w:ascii="Arial" w:hAnsi="Arial" w:cs="Arial"/>
          <w:b/>
          <w:sz w:val="24"/>
          <w:szCs w:val="24"/>
        </w:rPr>
      </w:pPr>
      <w:r>
        <w:rPr>
          <w:rFonts w:ascii="Arial" w:hAnsi="Arial" w:cs="Arial"/>
          <w:b/>
          <w:sz w:val="24"/>
          <w:szCs w:val="24"/>
        </w:rPr>
        <w:t>TREE WARDEN</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Peter Bernard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w:t>
      </w:r>
      <w:r w:rsidR="00F76A2F">
        <w:rPr>
          <w:rFonts w:ascii="Arial" w:hAnsi="Arial" w:cs="Arial"/>
          <w:sz w:val="24"/>
          <w:szCs w:val="24"/>
        </w:rPr>
        <w:t>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TOWN HILL COMMITTEE</w:t>
      </w:r>
    </w:p>
    <w:p w:rsidR="00AF3D85" w:rsidRDefault="00AF3D85" w:rsidP="00AF3D85">
      <w:pPr>
        <w:pStyle w:val="ListParagraph"/>
        <w:spacing w:after="0" w:line="240" w:lineRule="auto"/>
        <w:ind w:left="90" w:right="-360"/>
        <w:rPr>
          <w:rFonts w:ascii="Arial" w:hAnsi="Arial" w:cs="Arial"/>
          <w:sz w:val="24"/>
          <w:szCs w:val="24"/>
        </w:rPr>
      </w:pPr>
      <w:r>
        <w:rPr>
          <w:rFonts w:ascii="Arial" w:hAnsi="Arial" w:cs="Arial"/>
          <w:sz w:val="24"/>
          <w:szCs w:val="24"/>
        </w:rPr>
        <w:tab/>
        <w:t xml:space="preserve">Keith Bronson, Steven P. </w:t>
      </w:r>
      <w:proofErr w:type="spellStart"/>
      <w:r>
        <w:rPr>
          <w:rFonts w:ascii="Arial" w:hAnsi="Arial" w:cs="Arial"/>
          <w:sz w:val="24"/>
          <w:szCs w:val="24"/>
        </w:rPr>
        <w:t>Betit</w:t>
      </w:r>
      <w:proofErr w:type="spellEnd"/>
      <w:r>
        <w:rPr>
          <w:rFonts w:ascii="Arial" w:hAnsi="Arial" w:cs="Arial"/>
          <w:sz w:val="24"/>
          <w:szCs w:val="24"/>
        </w:rPr>
        <w:t>, Seth Boyd</w:t>
      </w:r>
    </w:p>
    <w:p w:rsidR="00AF3D85" w:rsidRDefault="00AF3D85" w:rsidP="00AF3D85">
      <w:pPr>
        <w:spacing w:after="0"/>
        <w:ind w:right="-360"/>
        <w:rPr>
          <w:rFonts w:ascii="Arial" w:hAnsi="Arial" w:cs="Arial"/>
          <w:sz w:val="24"/>
          <w:szCs w:val="24"/>
        </w:rPr>
      </w:pPr>
      <w:r>
        <w:rPr>
          <w:rFonts w:ascii="Arial" w:hAnsi="Arial" w:cs="Arial"/>
          <w:sz w:val="24"/>
          <w:szCs w:val="24"/>
        </w:rPr>
        <w:tab/>
        <w:t xml:space="preserve">Alan K. Hadley and Aysha </w:t>
      </w:r>
      <w:proofErr w:type="spellStart"/>
      <w:r>
        <w:rPr>
          <w:rFonts w:ascii="Arial" w:hAnsi="Arial" w:cs="Arial"/>
          <w:sz w:val="24"/>
          <w:szCs w:val="24"/>
        </w:rPr>
        <w:t>Peltz</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MEMORIAL DAY COMMITTEE</w:t>
      </w:r>
    </w:p>
    <w:p w:rsidR="00AF3D85" w:rsidRDefault="00AF3D85" w:rsidP="00AF3D85">
      <w:pPr>
        <w:pStyle w:val="ListParagraph"/>
        <w:ind w:left="90" w:right="-360"/>
        <w:rPr>
          <w:rFonts w:ascii="Arial" w:hAnsi="Arial" w:cs="Arial"/>
          <w:sz w:val="24"/>
          <w:szCs w:val="24"/>
        </w:rPr>
      </w:pPr>
      <w:r>
        <w:rPr>
          <w:rFonts w:ascii="Arial" w:hAnsi="Arial" w:cs="Arial"/>
          <w:sz w:val="24"/>
          <w:szCs w:val="24"/>
        </w:rPr>
        <w:tab/>
        <w:t>Stewart B. Reynolds and Dana Dix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CIVIL DEFENSE DIRECTOR</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Allan L. Twitchell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E-911 COORDINATOR</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Marylee Putnam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WINDHAM REGIONAL COMMISSION REPRESENTATIVES</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Jenepher Burnell and Kristine Sweeter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HEALTH OFFICER  (State appointed)</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lastRenderedPageBreak/>
        <w:tab/>
      </w:r>
      <w:r>
        <w:rPr>
          <w:rFonts w:ascii="Arial" w:hAnsi="Arial" w:cs="Arial"/>
          <w:sz w:val="24"/>
          <w:szCs w:val="24"/>
        </w:rPr>
        <w:t xml:space="preserve">Gig Zboray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Term expires 10/31</w:t>
      </w:r>
      <w:r>
        <w:rPr>
          <w:rFonts w:ascii="Arial" w:hAnsi="Arial" w:cs="Arial"/>
          <w:sz w:val="24"/>
          <w:szCs w:val="24"/>
        </w:rPr>
        <w:tab/>
      </w:r>
      <w:r>
        <w:rPr>
          <w:rFonts w:ascii="Arial" w:hAnsi="Arial" w:cs="Arial"/>
          <w:sz w:val="24"/>
          <w:szCs w:val="24"/>
        </w:rPr>
        <w:tab/>
        <w:t>2019</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DEPUTY HEALTH OFFICER (State appointed)</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Jenepher Burnell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Term expires 10/31</w:t>
      </w:r>
      <w:r>
        <w:rPr>
          <w:rFonts w:ascii="Arial" w:hAnsi="Arial" w:cs="Arial"/>
          <w:sz w:val="24"/>
          <w:szCs w:val="24"/>
        </w:rPr>
        <w:tab/>
      </w:r>
      <w:r>
        <w:rPr>
          <w:rFonts w:ascii="Arial" w:hAnsi="Arial" w:cs="Arial"/>
          <w:sz w:val="24"/>
          <w:szCs w:val="24"/>
        </w:rPr>
        <w:tab/>
        <w:t>2019</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DOG WARDEN / ANIMAL CONTROL OFFICER</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Daniel Hollister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ZONING AND FLOOD PLAIN ADMINISTRATOR</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Gig Zboray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LEGAL COUN</w:t>
      </w:r>
      <w:r w:rsidR="00165B7D">
        <w:rPr>
          <w:rFonts w:ascii="Arial" w:hAnsi="Arial" w:cs="Arial"/>
          <w:b/>
          <w:sz w:val="24"/>
          <w:szCs w:val="24"/>
        </w:rPr>
        <w:t>SEL</w:t>
      </w:r>
    </w:p>
    <w:p w:rsidR="00AF3D85" w:rsidRDefault="00AF3D85" w:rsidP="00AF3D85">
      <w:pPr>
        <w:pStyle w:val="ListParagraph"/>
        <w:ind w:left="90" w:right="-360"/>
        <w:rPr>
          <w:rFonts w:ascii="Arial" w:hAnsi="Arial" w:cs="Arial"/>
          <w:sz w:val="24"/>
          <w:szCs w:val="24"/>
        </w:rPr>
      </w:pPr>
      <w:r>
        <w:rPr>
          <w:rFonts w:ascii="Arial" w:hAnsi="Arial" w:cs="Arial"/>
          <w:sz w:val="24"/>
          <w:szCs w:val="24"/>
        </w:rPr>
        <w:tab/>
        <w:t>Fisher &amp; Fisher Law Offices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LEGAL NEWSPAPER</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Deerfield Valley News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sz w:val="24"/>
          <w:szCs w:val="24"/>
        </w:rPr>
      </w:pPr>
      <w:r>
        <w:rPr>
          <w:rFonts w:ascii="Arial" w:hAnsi="Arial" w:cs="Arial"/>
          <w:sz w:val="24"/>
          <w:szCs w:val="24"/>
        </w:rPr>
        <w:tab/>
        <w:t>Brattleboro Reformer (alternate)</w:t>
      </w:r>
    </w:p>
    <w:p w:rsidR="00AF3D85" w:rsidRPr="00270A68" w:rsidRDefault="00AF3D85" w:rsidP="00AF3D85">
      <w:pPr>
        <w:pStyle w:val="ListParagraph"/>
        <w:ind w:left="90" w:right="-360"/>
        <w:rPr>
          <w:rFonts w:ascii="Arial" w:hAnsi="Arial" w:cs="Arial"/>
          <w:b/>
          <w:sz w:val="24"/>
          <w:szCs w:val="24"/>
        </w:rPr>
      </w:pPr>
      <w:r w:rsidRPr="00270A68">
        <w:rPr>
          <w:rFonts w:ascii="Arial" w:hAnsi="Arial" w:cs="Arial"/>
          <w:b/>
          <w:sz w:val="24"/>
          <w:szCs w:val="24"/>
        </w:rPr>
        <w:t>PLANNING COMMISSION</w:t>
      </w:r>
    </w:p>
    <w:p w:rsidR="00AF3D85" w:rsidRPr="00270A68" w:rsidRDefault="00AF3D85" w:rsidP="00AF3D85">
      <w:pPr>
        <w:pStyle w:val="ListParagraph"/>
        <w:ind w:left="90" w:right="-360"/>
        <w:rPr>
          <w:rFonts w:ascii="Arial" w:hAnsi="Arial" w:cs="Arial"/>
          <w:sz w:val="24"/>
          <w:szCs w:val="24"/>
        </w:rPr>
      </w:pPr>
      <w:r w:rsidRPr="00270A68">
        <w:rPr>
          <w:rFonts w:ascii="Arial" w:hAnsi="Arial" w:cs="Arial"/>
          <w:sz w:val="24"/>
          <w:szCs w:val="24"/>
        </w:rPr>
        <w:tab/>
        <w:t>Bradford Lackey, Chair</w:t>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t>20</w:t>
      </w:r>
      <w:r w:rsidR="001204EC">
        <w:rPr>
          <w:rFonts w:ascii="Arial" w:hAnsi="Arial" w:cs="Arial"/>
          <w:sz w:val="24"/>
          <w:szCs w:val="24"/>
        </w:rPr>
        <w:t>20</w:t>
      </w:r>
    </w:p>
    <w:p w:rsidR="00AF3D85" w:rsidRPr="00270A68" w:rsidRDefault="00AF3D85" w:rsidP="00AF3D85">
      <w:pPr>
        <w:pStyle w:val="ListParagraph"/>
        <w:ind w:left="90" w:right="-360"/>
        <w:rPr>
          <w:rFonts w:ascii="Arial" w:hAnsi="Arial" w:cs="Arial"/>
          <w:sz w:val="24"/>
          <w:szCs w:val="24"/>
        </w:rPr>
      </w:pPr>
      <w:r w:rsidRPr="00270A68">
        <w:rPr>
          <w:rFonts w:ascii="Arial" w:hAnsi="Arial" w:cs="Arial"/>
          <w:sz w:val="24"/>
          <w:szCs w:val="24"/>
        </w:rPr>
        <w:tab/>
        <w:t xml:space="preserve">Peter </w:t>
      </w:r>
      <w:proofErr w:type="spellStart"/>
      <w:r w:rsidRPr="00270A68">
        <w:rPr>
          <w:rFonts w:ascii="Arial" w:hAnsi="Arial" w:cs="Arial"/>
          <w:sz w:val="24"/>
          <w:szCs w:val="24"/>
        </w:rPr>
        <w:t>Barus</w:t>
      </w:r>
      <w:proofErr w:type="spellEnd"/>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t>2018</w:t>
      </w:r>
    </w:p>
    <w:p w:rsidR="00AF3D85" w:rsidRPr="00270A68" w:rsidRDefault="00AF3D85" w:rsidP="00AF3D85">
      <w:pPr>
        <w:pStyle w:val="ListParagraph"/>
        <w:ind w:left="90" w:right="-360" w:firstLine="630"/>
        <w:rPr>
          <w:rFonts w:ascii="Arial" w:hAnsi="Arial" w:cs="Arial"/>
          <w:sz w:val="24"/>
          <w:szCs w:val="24"/>
        </w:rPr>
      </w:pPr>
      <w:r w:rsidRPr="00270A68">
        <w:rPr>
          <w:rFonts w:ascii="Arial" w:hAnsi="Arial" w:cs="Arial"/>
          <w:sz w:val="24"/>
          <w:szCs w:val="24"/>
        </w:rPr>
        <w:t>Phil Edelstein</w:t>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t>2020</w:t>
      </w:r>
    </w:p>
    <w:p w:rsidR="00AF3D85" w:rsidRPr="00270A68" w:rsidRDefault="00AF3D85" w:rsidP="00AF3D85">
      <w:pPr>
        <w:pStyle w:val="ListParagraph"/>
        <w:ind w:left="90" w:right="-360" w:firstLine="630"/>
        <w:rPr>
          <w:rFonts w:ascii="Arial" w:hAnsi="Arial" w:cs="Arial"/>
          <w:sz w:val="24"/>
          <w:szCs w:val="24"/>
        </w:rPr>
      </w:pPr>
      <w:r w:rsidRPr="00270A68">
        <w:rPr>
          <w:rFonts w:ascii="Arial" w:hAnsi="Arial" w:cs="Arial"/>
          <w:sz w:val="24"/>
          <w:szCs w:val="24"/>
        </w:rPr>
        <w:t>Kristen Breeden</w:t>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t>2019</w:t>
      </w:r>
    </w:p>
    <w:p w:rsidR="00AF3D85" w:rsidRPr="00270A68" w:rsidRDefault="00AF3D85" w:rsidP="00AF3D85">
      <w:pPr>
        <w:pStyle w:val="ListParagraph"/>
        <w:ind w:left="90" w:right="-360" w:firstLine="630"/>
        <w:rPr>
          <w:rFonts w:ascii="Arial" w:hAnsi="Arial" w:cs="Arial"/>
          <w:sz w:val="24"/>
          <w:szCs w:val="24"/>
        </w:rPr>
      </w:pPr>
      <w:r w:rsidRPr="00270A68">
        <w:rPr>
          <w:rFonts w:ascii="Arial" w:hAnsi="Arial" w:cs="Arial"/>
          <w:sz w:val="24"/>
          <w:szCs w:val="24"/>
        </w:rPr>
        <w:t xml:space="preserve">Linda </w:t>
      </w:r>
      <w:proofErr w:type="spellStart"/>
      <w:r w:rsidRPr="00270A68">
        <w:rPr>
          <w:rFonts w:ascii="Arial" w:hAnsi="Arial" w:cs="Arial"/>
          <w:sz w:val="24"/>
          <w:szCs w:val="24"/>
        </w:rPr>
        <w:t>Donaghue</w:t>
      </w:r>
      <w:proofErr w:type="spellEnd"/>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t>2019</w:t>
      </w:r>
    </w:p>
    <w:p w:rsidR="00AF3D85" w:rsidRPr="00270A68" w:rsidRDefault="00AF3D85" w:rsidP="00AF3D85">
      <w:pPr>
        <w:pStyle w:val="ListParagraph"/>
        <w:ind w:left="90" w:right="-360"/>
        <w:rPr>
          <w:rFonts w:ascii="Arial" w:hAnsi="Arial" w:cs="Arial"/>
          <w:b/>
          <w:sz w:val="24"/>
          <w:szCs w:val="24"/>
        </w:rPr>
      </w:pPr>
      <w:r w:rsidRPr="00270A68">
        <w:rPr>
          <w:rFonts w:ascii="Arial" w:hAnsi="Arial" w:cs="Arial"/>
          <w:b/>
          <w:sz w:val="24"/>
          <w:szCs w:val="24"/>
        </w:rPr>
        <w:t>ZONING BOARD OF ADJUSTMENT</w:t>
      </w:r>
    </w:p>
    <w:p w:rsidR="00AF3D85" w:rsidRPr="00270A68" w:rsidRDefault="00AF3D85" w:rsidP="00AF3D85">
      <w:pPr>
        <w:pStyle w:val="ListParagraph"/>
        <w:ind w:left="90" w:right="-360"/>
        <w:rPr>
          <w:rFonts w:ascii="Arial" w:hAnsi="Arial" w:cs="Arial"/>
          <w:sz w:val="24"/>
          <w:szCs w:val="24"/>
        </w:rPr>
      </w:pPr>
      <w:r w:rsidRPr="00270A68">
        <w:rPr>
          <w:rFonts w:ascii="Arial" w:hAnsi="Arial" w:cs="Arial"/>
          <w:sz w:val="24"/>
          <w:szCs w:val="24"/>
        </w:rPr>
        <w:tab/>
        <w:t>Scott Reed</w:t>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t>2018</w:t>
      </w:r>
    </w:p>
    <w:p w:rsidR="00AF3D85" w:rsidRPr="00270A68" w:rsidRDefault="00AF3D85" w:rsidP="00AF3D85">
      <w:pPr>
        <w:pStyle w:val="ListParagraph"/>
        <w:ind w:left="90" w:right="-360"/>
        <w:rPr>
          <w:rFonts w:ascii="Arial" w:hAnsi="Arial" w:cs="Arial"/>
          <w:sz w:val="24"/>
          <w:szCs w:val="24"/>
        </w:rPr>
      </w:pPr>
      <w:r w:rsidRPr="00270A68">
        <w:rPr>
          <w:rFonts w:ascii="Arial" w:hAnsi="Arial" w:cs="Arial"/>
          <w:sz w:val="24"/>
          <w:szCs w:val="24"/>
        </w:rPr>
        <w:tab/>
        <w:t xml:space="preserve">Lyman </w:t>
      </w:r>
      <w:proofErr w:type="spellStart"/>
      <w:r w:rsidRPr="00270A68">
        <w:rPr>
          <w:rFonts w:ascii="Arial" w:hAnsi="Arial" w:cs="Arial"/>
          <w:sz w:val="24"/>
          <w:szCs w:val="24"/>
        </w:rPr>
        <w:t>Tefft</w:t>
      </w:r>
      <w:proofErr w:type="spellEnd"/>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t>2018</w:t>
      </w:r>
    </w:p>
    <w:p w:rsidR="00AF3D85" w:rsidRPr="00270A68" w:rsidRDefault="00AF3D85" w:rsidP="00AF3D85">
      <w:pPr>
        <w:pStyle w:val="ListParagraph"/>
        <w:ind w:left="90" w:right="-360"/>
        <w:rPr>
          <w:rFonts w:ascii="Arial" w:hAnsi="Arial" w:cs="Arial"/>
          <w:sz w:val="24"/>
          <w:szCs w:val="24"/>
        </w:rPr>
      </w:pPr>
      <w:r w:rsidRPr="00270A68">
        <w:rPr>
          <w:rFonts w:ascii="Arial" w:hAnsi="Arial" w:cs="Arial"/>
          <w:sz w:val="24"/>
          <w:szCs w:val="24"/>
        </w:rPr>
        <w:tab/>
        <w:t xml:space="preserve">Troy </w:t>
      </w:r>
      <w:proofErr w:type="spellStart"/>
      <w:r w:rsidRPr="00270A68">
        <w:rPr>
          <w:rFonts w:ascii="Arial" w:hAnsi="Arial" w:cs="Arial"/>
          <w:sz w:val="24"/>
          <w:szCs w:val="24"/>
        </w:rPr>
        <w:t>Felisko</w:t>
      </w:r>
      <w:proofErr w:type="spellEnd"/>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t>2020</w:t>
      </w:r>
    </w:p>
    <w:p w:rsidR="00AF3D85" w:rsidRDefault="00AF3D85" w:rsidP="00AF3D85">
      <w:pPr>
        <w:pStyle w:val="ListParagraph"/>
        <w:ind w:left="90" w:right="-360"/>
        <w:rPr>
          <w:rFonts w:ascii="Arial" w:hAnsi="Arial" w:cs="Arial"/>
          <w:sz w:val="24"/>
          <w:szCs w:val="24"/>
        </w:rPr>
      </w:pPr>
      <w:r w:rsidRPr="00270A68">
        <w:rPr>
          <w:rFonts w:ascii="Arial" w:hAnsi="Arial" w:cs="Arial"/>
          <w:sz w:val="24"/>
          <w:szCs w:val="24"/>
        </w:rPr>
        <w:tab/>
        <w:t>Craig Aekus</w:t>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r>
      <w:r w:rsidRPr="00270A68">
        <w:rPr>
          <w:rFonts w:ascii="Arial" w:hAnsi="Arial" w:cs="Arial"/>
          <w:sz w:val="24"/>
          <w:szCs w:val="24"/>
        </w:rPr>
        <w:tab/>
        <w:t>2020</w:t>
      </w:r>
    </w:p>
    <w:p w:rsidR="00AF3D85" w:rsidRDefault="00AF3D85" w:rsidP="00AF3D85">
      <w:pPr>
        <w:pStyle w:val="ListParagraph"/>
        <w:ind w:left="90" w:right="-360"/>
        <w:rPr>
          <w:rFonts w:ascii="Arial" w:hAnsi="Arial" w:cs="Arial"/>
          <w:sz w:val="24"/>
          <w:szCs w:val="24"/>
        </w:rPr>
      </w:pPr>
      <w:r>
        <w:rPr>
          <w:rFonts w:ascii="Arial" w:hAnsi="Arial" w:cs="Arial"/>
          <w:sz w:val="24"/>
          <w:szCs w:val="24"/>
        </w:rPr>
        <w:tab/>
        <w:t>Dana Dix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rsidR="00AF3D85" w:rsidRDefault="00AF3D85" w:rsidP="00AF3D85">
      <w:pPr>
        <w:pStyle w:val="ListParagraph"/>
        <w:ind w:left="90" w:right="-360"/>
        <w:rPr>
          <w:rFonts w:ascii="Arial" w:hAnsi="Arial" w:cs="Arial"/>
          <w:sz w:val="24"/>
          <w:szCs w:val="24"/>
        </w:rPr>
      </w:pPr>
      <w:r>
        <w:rPr>
          <w:rFonts w:ascii="Arial" w:hAnsi="Arial" w:cs="Arial"/>
          <w:sz w:val="24"/>
          <w:szCs w:val="24"/>
        </w:rPr>
        <w:tab/>
        <w:t>Marshall Dix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rsidR="00AF3D85" w:rsidRDefault="00AF3D85" w:rsidP="00AF3D85">
      <w:pPr>
        <w:pStyle w:val="ListParagraph"/>
        <w:ind w:left="90" w:right="-360"/>
        <w:rPr>
          <w:rFonts w:ascii="Arial" w:hAnsi="Arial" w:cs="Arial"/>
          <w:sz w:val="24"/>
          <w:szCs w:val="24"/>
        </w:rPr>
      </w:pPr>
      <w:r>
        <w:rPr>
          <w:rFonts w:ascii="Arial" w:hAnsi="Arial" w:cs="Arial"/>
          <w:sz w:val="24"/>
          <w:szCs w:val="24"/>
        </w:rPr>
        <w:tab/>
        <w:t>David Dumaine, Chair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2019</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 xml:space="preserve">WINDHAM SOLID WASTE MANAGEMENT DISTRICT </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Clyde Twitchell, Jr.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HOUSING REHABILITATION COMMITTEE</w:t>
      </w:r>
    </w:p>
    <w:p w:rsidR="00AF3D85" w:rsidRDefault="00AF3D85" w:rsidP="00AF3D85">
      <w:pPr>
        <w:pStyle w:val="ListParagraph"/>
        <w:ind w:left="90" w:right="-360"/>
        <w:rPr>
          <w:rFonts w:ascii="Arial" w:hAnsi="Arial" w:cs="Arial"/>
          <w:sz w:val="24"/>
          <w:szCs w:val="24"/>
        </w:rPr>
      </w:pPr>
      <w:r>
        <w:rPr>
          <w:rFonts w:ascii="Arial" w:hAnsi="Arial" w:cs="Arial"/>
          <w:sz w:val="24"/>
          <w:szCs w:val="24"/>
        </w:rPr>
        <w:tab/>
        <w:t xml:space="preserve">Linda A. </w:t>
      </w:r>
      <w:proofErr w:type="spellStart"/>
      <w:r>
        <w:rPr>
          <w:rFonts w:ascii="Arial" w:hAnsi="Arial" w:cs="Arial"/>
          <w:sz w:val="24"/>
          <w:szCs w:val="24"/>
        </w:rPr>
        <w:t>Donaghue</w:t>
      </w:r>
      <w:proofErr w:type="spellEnd"/>
      <w:r>
        <w:rPr>
          <w:rFonts w:ascii="Arial" w:hAnsi="Arial" w:cs="Arial"/>
          <w:sz w:val="24"/>
          <w:szCs w:val="24"/>
        </w:rPr>
        <w:t xml:space="preserve"> and Donald McKinley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SEWER COMMISSION</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 xml:space="preserve">Marshall Dix, David Dumaine and Lyman </w:t>
      </w:r>
      <w:proofErr w:type="spellStart"/>
      <w:r>
        <w:rPr>
          <w:rFonts w:ascii="Arial" w:hAnsi="Arial" w:cs="Arial"/>
          <w:sz w:val="24"/>
          <w:szCs w:val="24"/>
        </w:rPr>
        <w:t>Tefft</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b/>
          <w:sz w:val="24"/>
          <w:szCs w:val="24"/>
        </w:rPr>
      </w:pPr>
      <w:r>
        <w:rPr>
          <w:rFonts w:ascii="Arial" w:hAnsi="Arial" w:cs="Arial"/>
          <w:b/>
          <w:sz w:val="24"/>
          <w:szCs w:val="24"/>
        </w:rPr>
        <w:t>ECONOMIC DEVELOPMENT GROUP</w:t>
      </w:r>
    </w:p>
    <w:p w:rsidR="00AF3D85" w:rsidRDefault="00AF3D85" w:rsidP="00AF3D85">
      <w:pPr>
        <w:pStyle w:val="ListParagraph"/>
        <w:ind w:left="90" w:right="-360"/>
        <w:rPr>
          <w:rFonts w:ascii="Arial" w:hAnsi="Arial" w:cs="Arial"/>
          <w:sz w:val="24"/>
          <w:szCs w:val="24"/>
        </w:rPr>
      </w:pPr>
      <w:r>
        <w:rPr>
          <w:rFonts w:ascii="Arial" w:hAnsi="Arial" w:cs="Arial"/>
          <w:b/>
          <w:sz w:val="24"/>
          <w:szCs w:val="24"/>
        </w:rPr>
        <w:tab/>
      </w:r>
      <w:r>
        <w:rPr>
          <w:rFonts w:ascii="Arial" w:hAnsi="Arial" w:cs="Arial"/>
          <w:sz w:val="24"/>
          <w:szCs w:val="24"/>
        </w:rPr>
        <w:t xml:space="preserve">Gretchen </w:t>
      </w:r>
      <w:proofErr w:type="spellStart"/>
      <w:r>
        <w:rPr>
          <w:rFonts w:ascii="Arial" w:hAnsi="Arial" w:cs="Arial"/>
          <w:sz w:val="24"/>
          <w:szCs w:val="24"/>
        </w:rPr>
        <w:t>Havriluk</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firstLine="630"/>
        <w:rPr>
          <w:rFonts w:ascii="Arial" w:hAnsi="Arial" w:cs="Arial"/>
          <w:sz w:val="24"/>
          <w:szCs w:val="24"/>
        </w:rPr>
      </w:pPr>
      <w:r>
        <w:rPr>
          <w:rFonts w:ascii="Arial" w:hAnsi="Arial" w:cs="Arial"/>
          <w:sz w:val="24"/>
          <w:szCs w:val="24"/>
        </w:rPr>
        <w:t>Jenepher Burnell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firstLine="630"/>
        <w:rPr>
          <w:rFonts w:ascii="Arial" w:hAnsi="Arial" w:cs="Arial"/>
          <w:sz w:val="24"/>
          <w:szCs w:val="24"/>
        </w:rPr>
      </w:pPr>
      <w:r>
        <w:rPr>
          <w:rFonts w:ascii="Arial" w:hAnsi="Arial" w:cs="Arial"/>
          <w:sz w:val="24"/>
          <w:szCs w:val="24"/>
        </w:rPr>
        <w:t>Phil Edelstein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firstLine="630"/>
        <w:rPr>
          <w:rFonts w:ascii="Arial" w:hAnsi="Arial" w:cs="Arial"/>
          <w:sz w:val="24"/>
          <w:szCs w:val="24"/>
        </w:rPr>
      </w:pPr>
      <w:r>
        <w:rPr>
          <w:rFonts w:ascii="Arial" w:hAnsi="Arial" w:cs="Arial"/>
          <w:sz w:val="24"/>
          <w:szCs w:val="24"/>
        </w:rPr>
        <w:t>Jack Keefe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firstLine="630"/>
        <w:rPr>
          <w:rFonts w:ascii="Arial" w:hAnsi="Arial" w:cs="Arial"/>
          <w:sz w:val="24"/>
          <w:szCs w:val="24"/>
        </w:rPr>
      </w:pPr>
      <w:r>
        <w:rPr>
          <w:rFonts w:ascii="Arial" w:hAnsi="Arial" w:cs="Arial"/>
          <w:sz w:val="24"/>
          <w:szCs w:val="24"/>
        </w:rPr>
        <w:t>Kyle Frey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2018</w:t>
      </w:r>
    </w:p>
    <w:p w:rsidR="00AF3D85" w:rsidRDefault="00AF3D85" w:rsidP="00AF3D85">
      <w:pPr>
        <w:pStyle w:val="ListParagraph"/>
        <w:ind w:left="90" w:right="-360"/>
        <w:rPr>
          <w:rFonts w:ascii="Arial" w:hAnsi="Arial" w:cs="Arial"/>
          <w:sz w:val="24"/>
          <w:szCs w:val="24"/>
        </w:rPr>
      </w:pPr>
    </w:p>
    <w:p w:rsidR="00AF3D85" w:rsidRDefault="00AF3D85" w:rsidP="00CD1CB0">
      <w:pPr>
        <w:pStyle w:val="ListParagraph"/>
        <w:ind w:left="-360" w:right="-360"/>
        <w:rPr>
          <w:rFonts w:ascii="Arial" w:hAnsi="Arial" w:cs="Arial"/>
          <w:sz w:val="24"/>
          <w:szCs w:val="24"/>
        </w:rPr>
      </w:pPr>
      <w:r w:rsidRPr="00270A68">
        <w:rPr>
          <w:rFonts w:ascii="Arial" w:hAnsi="Arial" w:cs="Arial"/>
          <w:b/>
          <w:sz w:val="24"/>
          <w:szCs w:val="24"/>
        </w:rPr>
        <w:t>Cemetery Commissioner,</w:t>
      </w:r>
      <w:r>
        <w:rPr>
          <w:rFonts w:ascii="Arial" w:hAnsi="Arial" w:cs="Arial"/>
          <w:sz w:val="24"/>
          <w:szCs w:val="24"/>
        </w:rPr>
        <w:t xml:space="preserve"> 2 year term, no one was elected.</w:t>
      </w:r>
      <w:r w:rsidR="003A11D7">
        <w:rPr>
          <w:rFonts w:ascii="Arial" w:hAnsi="Arial" w:cs="Arial"/>
          <w:sz w:val="24"/>
          <w:szCs w:val="24"/>
        </w:rPr>
        <w:t xml:space="preserve">  Gig must post t</w:t>
      </w:r>
      <w:r w:rsidR="00F76A2F">
        <w:rPr>
          <w:rFonts w:ascii="Arial" w:hAnsi="Arial" w:cs="Arial"/>
          <w:sz w:val="24"/>
          <w:szCs w:val="24"/>
        </w:rPr>
        <w:t>hat the position is available.</w:t>
      </w:r>
      <w:r w:rsidR="008D7A88">
        <w:rPr>
          <w:rFonts w:ascii="Arial" w:hAnsi="Arial" w:cs="Arial"/>
          <w:sz w:val="24"/>
          <w:szCs w:val="24"/>
        </w:rPr>
        <w:t xml:space="preserve"> The State no longer requires the positions of Fence Viewers and Service Officer so those positions were dropped.  Although Tree Warden is no longer required the Selectboard opted to keep it.</w:t>
      </w:r>
    </w:p>
    <w:p w:rsidR="00AF3D85" w:rsidRDefault="00AF3D85" w:rsidP="00CD1CB0">
      <w:pPr>
        <w:pStyle w:val="ListParagraph"/>
        <w:ind w:left="-360" w:right="-360"/>
        <w:rPr>
          <w:rFonts w:ascii="Arial" w:hAnsi="Arial" w:cs="Arial"/>
          <w:sz w:val="24"/>
          <w:szCs w:val="24"/>
        </w:rPr>
      </w:pPr>
    </w:p>
    <w:p w:rsidR="00AF3D85" w:rsidRDefault="00AF3D85" w:rsidP="00CD1CB0">
      <w:pPr>
        <w:pStyle w:val="ListParagraph"/>
        <w:ind w:left="-360" w:right="-360"/>
        <w:rPr>
          <w:rFonts w:ascii="Arial" w:hAnsi="Arial" w:cs="Arial"/>
          <w:sz w:val="24"/>
          <w:szCs w:val="24"/>
        </w:rPr>
      </w:pPr>
      <w:r>
        <w:rPr>
          <w:rFonts w:ascii="Arial" w:hAnsi="Arial" w:cs="Arial"/>
          <w:sz w:val="24"/>
          <w:szCs w:val="24"/>
        </w:rPr>
        <w:t xml:space="preserve">The fire department has not held their annual reorganizational meeting therefore the </w:t>
      </w:r>
      <w:r w:rsidR="004E71F9">
        <w:rPr>
          <w:rFonts w:ascii="Arial" w:hAnsi="Arial" w:cs="Arial"/>
          <w:sz w:val="24"/>
          <w:szCs w:val="24"/>
        </w:rPr>
        <w:t>appointments will be made at a future Selectboard meeting.</w:t>
      </w:r>
    </w:p>
    <w:p w:rsidR="00AF3D85" w:rsidRDefault="00AF3D85" w:rsidP="00CD1CB0">
      <w:pPr>
        <w:spacing w:after="0" w:line="240" w:lineRule="auto"/>
        <w:ind w:left="-360" w:right="-360"/>
        <w:rPr>
          <w:rFonts w:ascii="Arial" w:hAnsi="Arial" w:cs="Arial"/>
          <w:b/>
          <w:sz w:val="24"/>
          <w:szCs w:val="24"/>
        </w:rPr>
      </w:pPr>
      <w:r w:rsidRPr="00AF3D85">
        <w:rPr>
          <w:rFonts w:ascii="Arial" w:hAnsi="Arial" w:cs="Arial"/>
          <w:b/>
          <w:sz w:val="24"/>
          <w:szCs w:val="24"/>
        </w:rPr>
        <w:t>RULES OF PROCEDURE:</w:t>
      </w:r>
    </w:p>
    <w:p w:rsidR="00AF3D85" w:rsidRPr="00907E03" w:rsidRDefault="00AF3D85" w:rsidP="00CD1CB0">
      <w:pPr>
        <w:spacing w:after="0" w:line="240" w:lineRule="auto"/>
        <w:ind w:left="-360" w:right="-360"/>
        <w:rPr>
          <w:rFonts w:ascii="Arial" w:hAnsi="Arial" w:cs="Arial"/>
          <w:sz w:val="24"/>
          <w:szCs w:val="24"/>
        </w:rPr>
      </w:pPr>
      <w:r>
        <w:rPr>
          <w:rFonts w:ascii="Arial" w:hAnsi="Arial" w:cs="Arial"/>
          <w:b/>
          <w:sz w:val="24"/>
          <w:szCs w:val="24"/>
        </w:rPr>
        <w:t xml:space="preserve">A motion was made by </w:t>
      </w:r>
      <w:r w:rsidR="004D1519">
        <w:rPr>
          <w:rFonts w:ascii="Arial" w:hAnsi="Arial" w:cs="Arial"/>
          <w:b/>
          <w:sz w:val="24"/>
          <w:szCs w:val="24"/>
        </w:rPr>
        <w:t xml:space="preserve">Karl Twitchell, </w:t>
      </w:r>
      <w:r>
        <w:rPr>
          <w:rFonts w:ascii="Arial" w:hAnsi="Arial" w:cs="Arial"/>
          <w:b/>
          <w:sz w:val="24"/>
          <w:szCs w:val="24"/>
        </w:rPr>
        <w:t>to a</w:t>
      </w:r>
      <w:r w:rsidR="004D1519">
        <w:rPr>
          <w:rFonts w:ascii="Arial" w:hAnsi="Arial" w:cs="Arial"/>
          <w:b/>
          <w:sz w:val="24"/>
          <w:szCs w:val="24"/>
        </w:rPr>
        <w:t xml:space="preserve">ccept </w:t>
      </w:r>
      <w:r>
        <w:rPr>
          <w:rFonts w:ascii="Arial" w:hAnsi="Arial" w:cs="Arial"/>
          <w:b/>
          <w:sz w:val="24"/>
          <w:szCs w:val="24"/>
        </w:rPr>
        <w:t>the Guide for Rules of Procedure as a guideline for meeting procedure</w:t>
      </w:r>
      <w:r w:rsidR="004D1519">
        <w:rPr>
          <w:rFonts w:ascii="Arial" w:hAnsi="Arial" w:cs="Arial"/>
          <w:b/>
          <w:sz w:val="24"/>
          <w:szCs w:val="24"/>
        </w:rPr>
        <w:t>,</w:t>
      </w:r>
      <w:r w:rsidR="004D1519" w:rsidRPr="004D1519">
        <w:rPr>
          <w:rFonts w:ascii="Arial" w:hAnsi="Arial" w:cs="Arial"/>
          <w:b/>
          <w:sz w:val="24"/>
          <w:szCs w:val="24"/>
        </w:rPr>
        <w:t xml:space="preserve"> </w:t>
      </w:r>
      <w:r w:rsidR="004D1519">
        <w:rPr>
          <w:rFonts w:ascii="Arial" w:hAnsi="Arial" w:cs="Arial"/>
          <w:b/>
          <w:sz w:val="24"/>
          <w:szCs w:val="24"/>
        </w:rPr>
        <w:t>seconded by Robin Kingsley, all in favor</w:t>
      </w:r>
      <w:r>
        <w:rPr>
          <w:rFonts w:ascii="Arial" w:hAnsi="Arial" w:cs="Arial"/>
          <w:b/>
          <w:sz w:val="24"/>
          <w:szCs w:val="24"/>
        </w:rPr>
        <w:t>.</w:t>
      </w:r>
      <w:r w:rsidR="00907E03">
        <w:rPr>
          <w:rFonts w:ascii="Arial" w:hAnsi="Arial" w:cs="Arial"/>
          <w:b/>
          <w:sz w:val="24"/>
          <w:szCs w:val="24"/>
        </w:rPr>
        <w:t xml:space="preserve"> </w:t>
      </w:r>
      <w:r w:rsidR="00907E03">
        <w:rPr>
          <w:rFonts w:ascii="Arial" w:hAnsi="Arial" w:cs="Arial"/>
          <w:sz w:val="24"/>
          <w:szCs w:val="24"/>
        </w:rPr>
        <w:t>(See attached.)</w:t>
      </w:r>
    </w:p>
    <w:p w:rsidR="00AF3D85" w:rsidRPr="00AF3D85" w:rsidRDefault="00AF3D85" w:rsidP="00CD1CB0">
      <w:pPr>
        <w:spacing w:after="0" w:line="240" w:lineRule="auto"/>
        <w:ind w:left="-360" w:right="-360"/>
        <w:rPr>
          <w:rFonts w:ascii="Arial" w:hAnsi="Arial" w:cs="Arial"/>
          <w:b/>
          <w:sz w:val="24"/>
          <w:szCs w:val="24"/>
        </w:rPr>
      </w:pPr>
    </w:p>
    <w:p w:rsidR="00F31A5E" w:rsidRDefault="00AF3D85" w:rsidP="00CD1CB0">
      <w:pPr>
        <w:pStyle w:val="ListParagraph"/>
        <w:spacing w:after="0" w:line="240" w:lineRule="auto"/>
        <w:ind w:left="-360" w:right="-360"/>
        <w:rPr>
          <w:rFonts w:ascii="Arial" w:hAnsi="Arial" w:cs="Arial"/>
          <w:b/>
          <w:sz w:val="24"/>
          <w:szCs w:val="24"/>
          <w:u w:val="single"/>
        </w:rPr>
      </w:pPr>
      <w:r>
        <w:rPr>
          <w:rFonts w:ascii="Arial" w:hAnsi="Arial" w:cs="Arial"/>
          <w:b/>
          <w:sz w:val="24"/>
          <w:szCs w:val="24"/>
          <w:u w:val="single"/>
        </w:rPr>
        <w:t>Transfer Station / WSWMD updates</w:t>
      </w:r>
    </w:p>
    <w:p w:rsidR="00975EDD" w:rsidRDefault="00AF3D85" w:rsidP="00CD1CB0">
      <w:pPr>
        <w:pStyle w:val="ListParagraph"/>
        <w:spacing w:after="0" w:line="240" w:lineRule="auto"/>
        <w:ind w:left="-360" w:right="-360"/>
        <w:rPr>
          <w:rFonts w:ascii="Arial" w:hAnsi="Arial" w:cs="Arial"/>
          <w:sz w:val="24"/>
          <w:szCs w:val="24"/>
        </w:rPr>
      </w:pPr>
      <w:r>
        <w:rPr>
          <w:rFonts w:ascii="Arial" w:hAnsi="Arial" w:cs="Arial"/>
          <w:sz w:val="24"/>
          <w:szCs w:val="24"/>
        </w:rPr>
        <w:t xml:space="preserve">Board of Supervisors Chair, Lou </w:t>
      </w:r>
      <w:proofErr w:type="spellStart"/>
      <w:r>
        <w:rPr>
          <w:rFonts w:ascii="Arial" w:hAnsi="Arial" w:cs="Arial"/>
          <w:sz w:val="24"/>
          <w:szCs w:val="24"/>
        </w:rPr>
        <w:t>Bruso</w:t>
      </w:r>
      <w:proofErr w:type="spellEnd"/>
      <w:r>
        <w:rPr>
          <w:rFonts w:ascii="Arial" w:hAnsi="Arial" w:cs="Arial"/>
          <w:sz w:val="24"/>
          <w:szCs w:val="24"/>
        </w:rPr>
        <w:t>, has submitted his resignation.  The</w:t>
      </w:r>
      <w:r w:rsidR="005013B8">
        <w:rPr>
          <w:rFonts w:ascii="Arial" w:hAnsi="Arial" w:cs="Arial"/>
          <w:sz w:val="24"/>
          <w:szCs w:val="24"/>
        </w:rPr>
        <w:t xml:space="preserve"> WSWMD</w:t>
      </w:r>
      <w:r>
        <w:rPr>
          <w:rFonts w:ascii="Arial" w:hAnsi="Arial" w:cs="Arial"/>
          <w:sz w:val="24"/>
          <w:szCs w:val="24"/>
        </w:rPr>
        <w:t xml:space="preserve"> Board of Supervisors voted to take a loan of $75,000 to meet current expenses saying that this loan would be payable from solar lease monies and raising rates at their convenience center.  The loan approval was contingent on </w:t>
      </w:r>
      <w:r w:rsidR="00F046DD">
        <w:rPr>
          <w:rFonts w:ascii="Arial" w:hAnsi="Arial" w:cs="Arial"/>
          <w:sz w:val="24"/>
          <w:szCs w:val="24"/>
        </w:rPr>
        <w:t xml:space="preserve">it not being based on the Towns getting an increase in assessment.  Gig has started preparing a SWIP and </w:t>
      </w:r>
      <w:r w:rsidR="00F76A2F">
        <w:rPr>
          <w:rFonts w:ascii="Arial" w:hAnsi="Arial" w:cs="Arial"/>
          <w:sz w:val="24"/>
          <w:szCs w:val="24"/>
        </w:rPr>
        <w:t xml:space="preserve">has received </w:t>
      </w:r>
      <w:r w:rsidR="00907E03">
        <w:rPr>
          <w:rFonts w:ascii="Arial" w:hAnsi="Arial" w:cs="Arial"/>
          <w:sz w:val="24"/>
          <w:szCs w:val="24"/>
        </w:rPr>
        <w:t xml:space="preserve">a </w:t>
      </w:r>
      <w:r w:rsidR="00F046DD">
        <w:rPr>
          <w:rFonts w:ascii="Arial" w:hAnsi="Arial" w:cs="Arial"/>
          <w:sz w:val="24"/>
          <w:szCs w:val="24"/>
        </w:rPr>
        <w:t>cost estimate for help with the document from the Windham Regional Commission</w:t>
      </w:r>
      <w:r w:rsidR="00F76A2F">
        <w:rPr>
          <w:rFonts w:ascii="Arial" w:hAnsi="Arial" w:cs="Arial"/>
          <w:sz w:val="24"/>
          <w:szCs w:val="24"/>
        </w:rPr>
        <w:t xml:space="preserve"> of an amount not to exceed $3,000</w:t>
      </w:r>
      <w:r w:rsidR="00F046DD">
        <w:rPr>
          <w:rFonts w:ascii="Arial" w:hAnsi="Arial" w:cs="Arial"/>
          <w:sz w:val="24"/>
          <w:szCs w:val="24"/>
        </w:rPr>
        <w:t>.</w:t>
      </w:r>
      <w:r w:rsidR="004D1519">
        <w:rPr>
          <w:rFonts w:ascii="Arial" w:hAnsi="Arial" w:cs="Arial"/>
          <w:sz w:val="24"/>
          <w:szCs w:val="24"/>
        </w:rPr>
        <w:t xml:space="preserve">  The Selectboard approved that amount pending arrival of the agreement at which time a motion will be made.</w:t>
      </w:r>
    </w:p>
    <w:p w:rsidR="00E04FD3" w:rsidRDefault="00E04FD3" w:rsidP="008C7AF1">
      <w:pPr>
        <w:pStyle w:val="ListParagraph"/>
        <w:spacing w:after="0" w:line="240" w:lineRule="auto"/>
        <w:ind w:left="-90" w:right="-360"/>
        <w:rPr>
          <w:rFonts w:ascii="Arial" w:hAnsi="Arial" w:cs="Arial"/>
          <w:sz w:val="24"/>
          <w:szCs w:val="24"/>
        </w:rPr>
      </w:pPr>
    </w:p>
    <w:p w:rsidR="00FE2A26" w:rsidRDefault="00F046DD" w:rsidP="005013B8">
      <w:pPr>
        <w:pStyle w:val="ListParagraph"/>
        <w:spacing w:after="0" w:line="240" w:lineRule="auto"/>
        <w:ind w:left="-360" w:right="-360"/>
        <w:rPr>
          <w:rFonts w:ascii="Arial" w:hAnsi="Arial" w:cs="Arial"/>
          <w:b/>
          <w:sz w:val="24"/>
          <w:szCs w:val="24"/>
          <w:u w:val="single"/>
        </w:rPr>
      </w:pPr>
      <w:r>
        <w:rPr>
          <w:rFonts w:ascii="Arial" w:hAnsi="Arial" w:cs="Arial"/>
          <w:b/>
          <w:sz w:val="24"/>
          <w:szCs w:val="24"/>
          <w:u w:val="single"/>
        </w:rPr>
        <w:t xml:space="preserve">Education Funding </w:t>
      </w:r>
    </w:p>
    <w:p w:rsidR="00F046DD" w:rsidRDefault="00F046DD" w:rsidP="00F046DD">
      <w:pPr>
        <w:pStyle w:val="ListParagraph"/>
        <w:numPr>
          <w:ilvl w:val="0"/>
          <w:numId w:val="12"/>
        </w:numPr>
        <w:spacing w:after="0" w:line="240" w:lineRule="auto"/>
        <w:ind w:right="-360"/>
        <w:rPr>
          <w:rFonts w:ascii="Arial" w:hAnsi="Arial" w:cs="Arial"/>
          <w:b/>
          <w:sz w:val="24"/>
          <w:szCs w:val="24"/>
        </w:rPr>
      </w:pPr>
      <w:r>
        <w:rPr>
          <w:rFonts w:ascii="Arial" w:hAnsi="Arial" w:cs="Arial"/>
          <w:b/>
          <w:sz w:val="24"/>
          <w:szCs w:val="24"/>
        </w:rPr>
        <w:t>Create agenda for special meeting on March 22</w:t>
      </w:r>
    </w:p>
    <w:p w:rsidR="00F046DD" w:rsidRPr="004D1519" w:rsidRDefault="00B03580" w:rsidP="00F046DD">
      <w:pPr>
        <w:spacing w:after="0" w:line="240" w:lineRule="auto"/>
        <w:ind w:right="-360"/>
        <w:rPr>
          <w:rFonts w:ascii="Arial" w:hAnsi="Arial" w:cs="Arial"/>
          <w:sz w:val="24"/>
          <w:szCs w:val="24"/>
        </w:rPr>
      </w:pPr>
      <w:r>
        <w:rPr>
          <w:rFonts w:ascii="Arial" w:hAnsi="Arial" w:cs="Arial"/>
          <w:sz w:val="24"/>
          <w:szCs w:val="24"/>
        </w:rPr>
        <w:t>Minor changes were made to the draft agenda.</w:t>
      </w:r>
    </w:p>
    <w:p w:rsidR="00F046DD" w:rsidRDefault="00F046DD" w:rsidP="00F046DD">
      <w:pPr>
        <w:spacing w:after="0" w:line="240" w:lineRule="auto"/>
        <w:ind w:right="-360"/>
        <w:rPr>
          <w:rFonts w:ascii="Arial" w:hAnsi="Arial" w:cs="Arial"/>
          <w:b/>
          <w:sz w:val="24"/>
          <w:szCs w:val="24"/>
        </w:rPr>
      </w:pPr>
    </w:p>
    <w:p w:rsidR="00F046DD" w:rsidRDefault="00F046DD" w:rsidP="00F046DD">
      <w:pPr>
        <w:pStyle w:val="ListParagraph"/>
        <w:numPr>
          <w:ilvl w:val="0"/>
          <w:numId w:val="12"/>
        </w:numPr>
        <w:spacing w:after="0" w:line="240" w:lineRule="auto"/>
        <w:ind w:right="-360"/>
        <w:rPr>
          <w:rFonts w:ascii="Arial" w:hAnsi="Arial" w:cs="Arial"/>
          <w:b/>
          <w:sz w:val="24"/>
          <w:szCs w:val="24"/>
        </w:rPr>
      </w:pPr>
      <w:r>
        <w:rPr>
          <w:rFonts w:ascii="Arial" w:hAnsi="Arial" w:cs="Arial"/>
          <w:b/>
          <w:sz w:val="24"/>
          <w:szCs w:val="24"/>
        </w:rPr>
        <w:t xml:space="preserve"> Discuss forming a committee</w:t>
      </w:r>
    </w:p>
    <w:p w:rsidR="00716FAB" w:rsidRDefault="00716FAB" w:rsidP="00716FAB">
      <w:pPr>
        <w:pStyle w:val="ListParagraph"/>
        <w:spacing w:after="0" w:line="240" w:lineRule="auto"/>
        <w:ind w:left="270" w:right="-360"/>
        <w:rPr>
          <w:rFonts w:ascii="Arial" w:hAnsi="Arial" w:cs="Arial"/>
          <w:sz w:val="24"/>
          <w:szCs w:val="24"/>
        </w:rPr>
      </w:pPr>
      <w:r>
        <w:rPr>
          <w:rFonts w:ascii="Arial" w:hAnsi="Arial" w:cs="Arial"/>
          <w:sz w:val="24"/>
          <w:szCs w:val="24"/>
        </w:rPr>
        <w:t>Information received from VLCT about committees is:</w:t>
      </w:r>
    </w:p>
    <w:p w:rsidR="00716FAB" w:rsidRDefault="00716FAB" w:rsidP="00716FAB">
      <w:pPr>
        <w:pStyle w:val="ListParagraph"/>
        <w:numPr>
          <w:ilvl w:val="0"/>
          <w:numId w:val="14"/>
        </w:numPr>
        <w:spacing w:after="0" w:line="240" w:lineRule="auto"/>
        <w:ind w:right="-360"/>
        <w:rPr>
          <w:rFonts w:ascii="Arial" w:hAnsi="Arial" w:cs="Arial"/>
          <w:sz w:val="24"/>
          <w:szCs w:val="24"/>
        </w:rPr>
      </w:pPr>
      <w:r>
        <w:rPr>
          <w:rFonts w:ascii="Arial" w:hAnsi="Arial" w:cs="Arial"/>
          <w:sz w:val="24"/>
          <w:szCs w:val="24"/>
        </w:rPr>
        <w:t>Be very clear about charge of committee</w:t>
      </w:r>
    </w:p>
    <w:p w:rsidR="00716FAB" w:rsidRDefault="00716FAB" w:rsidP="00716FAB">
      <w:pPr>
        <w:pStyle w:val="ListParagraph"/>
        <w:numPr>
          <w:ilvl w:val="0"/>
          <w:numId w:val="14"/>
        </w:numPr>
        <w:spacing w:after="0" w:line="240" w:lineRule="auto"/>
        <w:ind w:right="-360"/>
        <w:rPr>
          <w:rFonts w:ascii="Arial" w:hAnsi="Arial" w:cs="Arial"/>
          <w:sz w:val="24"/>
          <w:szCs w:val="24"/>
        </w:rPr>
      </w:pPr>
      <w:r>
        <w:rPr>
          <w:rFonts w:ascii="Arial" w:hAnsi="Arial" w:cs="Arial"/>
          <w:sz w:val="24"/>
          <w:szCs w:val="24"/>
        </w:rPr>
        <w:t>Be very clear about scope of work</w:t>
      </w:r>
    </w:p>
    <w:p w:rsidR="00716FAB" w:rsidRDefault="00716FAB" w:rsidP="00716FAB">
      <w:pPr>
        <w:pStyle w:val="ListParagraph"/>
        <w:numPr>
          <w:ilvl w:val="0"/>
          <w:numId w:val="14"/>
        </w:numPr>
        <w:spacing w:after="0" w:line="240" w:lineRule="auto"/>
        <w:ind w:right="-360"/>
        <w:rPr>
          <w:rFonts w:ascii="Arial" w:hAnsi="Arial" w:cs="Arial"/>
          <w:sz w:val="24"/>
          <w:szCs w:val="24"/>
        </w:rPr>
      </w:pPr>
      <w:r>
        <w:rPr>
          <w:rFonts w:ascii="Arial" w:hAnsi="Arial" w:cs="Arial"/>
          <w:sz w:val="24"/>
          <w:szCs w:val="24"/>
        </w:rPr>
        <w:t>Determine how long the committee members will sit</w:t>
      </w:r>
    </w:p>
    <w:p w:rsidR="00716FAB" w:rsidRDefault="00716FAB" w:rsidP="00716FAB">
      <w:pPr>
        <w:pStyle w:val="ListParagraph"/>
        <w:numPr>
          <w:ilvl w:val="0"/>
          <w:numId w:val="14"/>
        </w:numPr>
        <w:spacing w:after="0" w:line="240" w:lineRule="auto"/>
        <w:ind w:right="-360"/>
        <w:rPr>
          <w:rFonts w:ascii="Arial" w:hAnsi="Arial" w:cs="Arial"/>
          <w:sz w:val="24"/>
          <w:szCs w:val="24"/>
        </w:rPr>
      </w:pPr>
      <w:r>
        <w:rPr>
          <w:rFonts w:ascii="Arial" w:hAnsi="Arial" w:cs="Arial"/>
          <w:sz w:val="24"/>
          <w:szCs w:val="24"/>
        </w:rPr>
        <w:t>Make clear the committee is not authorized to make decisions</w:t>
      </w:r>
    </w:p>
    <w:p w:rsidR="00716FAB" w:rsidRDefault="00716FAB" w:rsidP="00716FAB">
      <w:pPr>
        <w:pStyle w:val="ListParagraph"/>
        <w:numPr>
          <w:ilvl w:val="0"/>
          <w:numId w:val="14"/>
        </w:numPr>
        <w:spacing w:after="0" w:line="240" w:lineRule="auto"/>
        <w:ind w:right="-360"/>
        <w:rPr>
          <w:rFonts w:ascii="Arial" w:hAnsi="Arial" w:cs="Arial"/>
          <w:sz w:val="24"/>
          <w:szCs w:val="24"/>
        </w:rPr>
      </w:pPr>
      <w:r>
        <w:rPr>
          <w:rFonts w:ascii="Arial" w:hAnsi="Arial" w:cs="Arial"/>
          <w:sz w:val="24"/>
          <w:szCs w:val="24"/>
        </w:rPr>
        <w:t>Committee must comply with Open Meeting Law and Public Records Law</w:t>
      </w:r>
    </w:p>
    <w:p w:rsidR="00716FAB" w:rsidRDefault="00716FAB" w:rsidP="00716FAB">
      <w:pPr>
        <w:pStyle w:val="ListParagraph"/>
        <w:numPr>
          <w:ilvl w:val="0"/>
          <w:numId w:val="14"/>
        </w:numPr>
        <w:spacing w:after="0" w:line="240" w:lineRule="auto"/>
        <w:ind w:right="-360"/>
        <w:rPr>
          <w:rFonts w:ascii="Arial" w:hAnsi="Arial" w:cs="Arial"/>
          <w:sz w:val="24"/>
          <w:szCs w:val="24"/>
        </w:rPr>
      </w:pPr>
      <w:r>
        <w:rPr>
          <w:rFonts w:ascii="Arial" w:hAnsi="Arial" w:cs="Arial"/>
          <w:sz w:val="24"/>
          <w:szCs w:val="24"/>
        </w:rPr>
        <w:t>Interviews with potential attorneys should be in Executive Session so as not to reveal legal strategy</w:t>
      </w:r>
    </w:p>
    <w:p w:rsidR="00B03580" w:rsidRDefault="00B03580" w:rsidP="00B03580">
      <w:pPr>
        <w:spacing w:after="0" w:line="240" w:lineRule="auto"/>
        <w:ind w:right="-360"/>
        <w:rPr>
          <w:rFonts w:ascii="Arial" w:hAnsi="Arial" w:cs="Arial"/>
          <w:sz w:val="24"/>
          <w:szCs w:val="24"/>
        </w:rPr>
      </w:pPr>
    </w:p>
    <w:p w:rsidR="00B03580" w:rsidRPr="00B03580" w:rsidRDefault="00267B83" w:rsidP="00CD1CB0">
      <w:pPr>
        <w:spacing w:after="0" w:line="240" w:lineRule="auto"/>
        <w:ind w:left="-360" w:right="-360"/>
        <w:rPr>
          <w:rFonts w:ascii="Arial" w:hAnsi="Arial" w:cs="Arial"/>
          <w:sz w:val="24"/>
          <w:szCs w:val="24"/>
        </w:rPr>
      </w:pPr>
      <w:r>
        <w:rPr>
          <w:rFonts w:ascii="Arial" w:hAnsi="Arial" w:cs="Arial"/>
          <w:sz w:val="24"/>
          <w:szCs w:val="24"/>
        </w:rPr>
        <w:t xml:space="preserve">There was quite a bit of discussion about the possibility of a lawsuit and how to form a committee, who would be on the committee, etc.  </w:t>
      </w:r>
      <w:r w:rsidR="00B03580">
        <w:rPr>
          <w:rFonts w:ascii="Arial" w:hAnsi="Arial" w:cs="Arial"/>
          <w:sz w:val="24"/>
          <w:szCs w:val="24"/>
        </w:rPr>
        <w:t>Karl</w:t>
      </w:r>
      <w:r w:rsidR="00F76A2F">
        <w:rPr>
          <w:rFonts w:ascii="Arial" w:hAnsi="Arial" w:cs="Arial"/>
          <w:sz w:val="24"/>
          <w:szCs w:val="24"/>
        </w:rPr>
        <w:t xml:space="preserve"> Twitchell</w:t>
      </w:r>
      <w:r w:rsidR="00B03580">
        <w:rPr>
          <w:rFonts w:ascii="Arial" w:hAnsi="Arial" w:cs="Arial"/>
          <w:sz w:val="24"/>
          <w:szCs w:val="24"/>
        </w:rPr>
        <w:t xml:space="preserve"> feels that there is more here than just a lawsuit, he feels lobbying could make a difference. Keith</w:t>
      </w:r>
      <w:r w:rsidR="00F76A2F">
        <w:rPr>
          <w:rFonts w:ascii="Arial" w:hAnsi="Arial" w:cs="Arial"/>
          <w:sz w:val="24"/>
          <w:szCs w:val="24"/>
        </w:rPr>
        <w:t xml:space="preserve"> Bronson</w:t>
      </w:r>
      <w:r w:rsidR="00B03580">
        <w:rPr>
          <w:rFonts w:ascii="Arial" w:hAnsi="Arial" w:cs="Arial"/>
          <w:sz w:val="24"/>
          <w:szCs w:val="24"/>
        </w:rPr>
        <w:t xml:space="preserve"> feels it is valid to get an opinion from Attorney Ginsburg, the attorney from the Brigham case.</w:t>
      </w:r>
      <w:r w:rsidR="00F76A2F">
        <w:rPr>
          <w:rFonts w:ascii="Arial" w:hAnsi="Arial" w:cs="Arial"/>
          <w:sz w:val="24"/>
          <w:szCs w:val="24"/>
        </w:rPr>
        <w:t xml:space="preserve">  </w:t>
      </w:r>
    </w:p>
    <w:p w:rsidR="00576372" w:rsidRDefault="00576372" w:rsidP="00CD1CB0">
      <w:pPr>
        <w:spacing w:after="0" w:line="240" w:lineRule="auto"/>
        <w:ind w:left="-360" w:right="-360"/>
        <w:rPr>
          <w:rFonts w:ascii="Arial" w:hAnsi="Arial" w:cs="Arial"/>
          <w:sz w:val="24"/>
          <w:szCs w:val="24"/>
        </w:rPr>
      </w:pPr>
    </w:p>
    <w:p w:rsidR="00576372" w:rsidRPr="00576372" w:rsidRDefault="00576372" w:rsidP="00CD1CB0">
      <w:pPr>
        <w:spacing w:after="0" w:line="240" w:lineRule="auto"/>
        <w:ind w:left="-360" w:right="-360"/>
        <w:rPr>
          <w:rFonts w:ascii="Arial" w:hAnsi="Arial" w:cs="Arial"/>
          <w:sz w:val="24"/>
          <w:szCs w:val="24"/>
        </w:rPr>
      </w:pPr>
      <w:r>
        <w:rPr>
          <w:rFonts w:ascii="Arial" w:hAnsi="Arial" w:cs="Arial"/>
          <w:sz w:val="24"/>
          <w:szCs w:val="24"/>
        </w:rPr>
        <w:t>Almira</w:t>
      </w:r>
      <w:r w:rsidR="005013B8">
        <w:rPr>
          <w:rFonts w:ascii="Arial" w:hAnsi="Arial" w:cs="Arial"/>
          <w:sz w:val="24"/>
          <w:szCs w:val="24"/>
        </w:rPr>
        <w:t xml:space="preserve"> Aekus</w:t>
      </w:r>
      <w:r>
        <w:rPr>
          <w:rFonts w:ascii="Arial" w:hAnsi="Arial" w:cs="Arial"/>
          <w:sz w:val="24"/>
          <w:szCs w:val="24"/>
        </w:rPr>
        <w:t xml:space="preserve"> noted that there is a School Board meeting tomorrow night at 6pm at the High School. Robin</w:t>
      </w:r>
      <w:r w:rsidR="005013B8">
        <w:rPr>
          <w:rFonts w:ascii="Arial" w:hAnsi="Arial" w:cs="Arial"/>
          <w:sz w:val="24"/>
          <w:szCs w:val="24"/>
        </w:rPr>
        <w:t xml:space="preserve"> Kingsley</w:t>
      </w:r>
      <w:r>
        <w:rPr>
          <w:rFonts w:ascii="Arial" w:hAnsi="Arial" w:cs="Arial"/>
          <w:sz w:val="24"/>
          <w:szCs w:val="24"/>
        </w:rPr>
        <w:t xml:space="preserve"> noted that the State is trying to get rid of some Supervisory Unions now.  </w:t>
      </w:r>
    </w:p>
    <w:p w:rsidR="00E04FD3" w:rsidRDefault="00E04FD3" w:rsidP="00CD1CB0">
      <w:pPr>
        <w:pStyle w:val="ListParagraph"/>
        <w:spacing w:after="0" w:line="240" w:lineRule="auto"/>
        <w:ind w:left="-360" w:right="-360"/>
        <w:rPr>
          <w:rFonts w:ascii="Arial" w:hAnsi="Arial" w:cs="Arial"/>
          <w:b/>
          <w:sz w:val="24"/>
          <w:szCs w:val="24"/>
          <w:u w:val="single"/>
        </w:rPr>
      </w:pPr>
    </w:p>
    <w:p w:rsidR="00FE2A26" w:rsidRDefault="00F046DD" w:rsidP="00CD1CB0">
      <w:pPr>
        <w:pStyle w:val="ListParagraph"/>
        <w:spacing w:after="0" w:line="240" w:lineRule="auto"/>
        <w:ind w:left="-360" w:right="-360"/>
        <w:rPr>
          <w:rFonts w:ascii="Arial" w:hAnsi="Arial" w:cs="Arial"/>
          <w:b/>
          <w:sz w:val="24"/>
          <w:szCs w:val="24"/>
          <w:u w:val="single"/>
        </w:rPr>
      </w:pPr>
      <w:r>
        <w:rPr>
          <w:rFonts w:ascii="Arial" w:hAnsi="Arial" w:cs="Arial"/>
          <w:b/>
          <w:sz w:val="24"/>
          <w:szCs w:val="24"/>
          <w:u w:val="single"/>
        </w:rPr>
        <w:t xml:space="preserve">Tax Collector </w:t>
      </w:r>
    </w:p>
    <w:p w:rsidR="0073104F" w:rsidRDefault="00204650" w:rsidP="00CD1CB0">
      <w:pPr>
        <w:pStyle w:val="ListParagraph"/>
        <w:spacing w:after="0" w:line="240" w:lineRule="auto"/>
        <w:ind w:left="-360" w:right="-360"/>
        <w:rPr>
          <w:rFonts w:ascii="Arial" w:hAnsi="Arial" w:cs="Arial"/>
          <w:sz w:val="24"/>
          <w:szCs w:val="24"/>
        </w:rPr>
      </w:pPr>
      <w:r>
        <w:rPr>
          <w:rFonts w:ascii="Arial" w:hAnsi="Arial" w:cs="Arial"/>
          <w:sz w:val="24"/>
          <w:szCs w:val="24"/>
        </w:rPr>
        <w:t>Almira received a quote to perform the upcoming tax sale from the attorney that was m</w:t>
      </w:r>
      <w:r w:rsidR="00907E03">
        <w:rPr>
          <w:rFonts w:ascii="Arial" w:hAnsi="Arial" w:cs="Arial"/>
          <w:sz w:val="24"/>
          <w:szCs w:val="24"/>
        </w:rPr>
        <w:t>edi</w:t>
      </w:r>
      <w:r>
        <w:rPr>
          <w:rFonts w:ascii="Arial" w:hAnsi="Arial" w:cs="Arial"/>
          <w:sz w:val="24"/>
          <w:szCs w:val="24"/>
        </w:rPr>
        <w:t>ator on the recent tax sale mediation</w:t>
      </w:r>
      <w:r w:rsidR="008D7468">
        <w:rPr>
          <w:rFonts w:ascii="Arial" w:hAnsi="Arial" w:cs="Arial"/>
          <w:sz w:val="24"/>
          <w:szCs w:val="24"/>
        </w:rPr>
        <w:t xml:space="preserve"> (</w:t>
      </w:r>
      <w:r w:rsidR="008D7A88">
        <w:rPr>
          <w:rFonts w:ascii="Arial" w:hAnsi="Arial" w:cs="Arial"/>
          <w:sz w:val="24"/>
          <w:szCs w:val="24"/>
        </w:rPr>
        <w:t xml:space="preserve">Lawrence </w:t>
      </w:r>
      <w:proofErr w:type="spellStart"/>
      <w:r w:rsidR="008D7A88">
        <w:rPr>
          <w:rFonts w:ascii="Arial" w:hAnsi="Arial" w:cs="Arial"/>
          <w:sz w:val="24"/>
          <w:szCs w:val="24"/>
        </w:rPr>
        <w:t>Slason</w:t>
      </w:r>
      <w:proofErr w:type="spellEnd"/>
      <w:r w:rsidR="008D7A88">
        <w:rPr>
          <w:rFonts w:ascii="Arial" w:hAnsi="Arial" w:cs="Arial"/>
          <w:sz w:val="24"/>
          <w:szCs w:val="24"/>
        </w:rPr>
        <w:t xml:space="preserve"> of </w:t>
      </w:r>
      <w:r w:rsidR="008D7468">
        <w:rPr>
          <w:rFonts w:ascii="Arial" w:hAnsi="Arial" w:cs="Arial"/>
          <w:sz w:val="24"/>
          <w:szCs w:val="24"/>
        </w:rPr>
        <w:t xml:space="preserve">Salmon &amp; </w:t>
      </w:r>
      <w:proofErr w:type="spellStart"/>
      <w:r w:rsidR="008D7468">
        <w:rPr>
          <w:rFonts w:ascii="Arial" w:hAnsi="Arial" w:cs="Arial"/>
          <w:sz w:val="24"/>
          <w:szCs w:val="24"/>
        </w:rPr>
        <w:t>Nostrand</w:t>
      </w:r>
      <w:proofErr w:type="spellEnd"/>
      <w:r w:rsidR="008D7468">
        <w:rPr>
          <w:rFonts w:ascii="Arial" w:hAnsi="Arial" w:cs="Arial"/>
          <w:sz w:val="24"/>
          <w:szCs w:val="24"/>
        </w:rPr>
        <w:t>)</w:t>
      </w:r>
      <w:r>
        <w:rPr>
          <w:rFonts w:ascii="Arial" w:hAnsi="Arial" w:cs="Arial"/>
          <w:sz w:val="24"/>
          <w:szCs w:val="24"/>
        </w:rPr>
        <w:t xml:space="preserve">.  </w:t>
      </w:r>
      <w:r w:rsidR="008D7468">
        <w:rPr>
          <w:rFonts w:ascii="Arial" w:hAnsi="Arial" w:cs="Arial"/>
          <w:sz w:val="24"/>
          <w:szCs w:val="24"/>
        </w:rPr>
        <w:t>She had previously received a quote from</w:t>
      </w:r>
      <w:r>
        <w:rPr>
          <w:rFonts w:ascii="Arial" w:hAnsi="Arial" w:cs="Arial"/>
          <w:sz w:val="24"/>
          <w:szCs w:val="24"/>
        </w:rPr>
        <w:t xml:space="preserve"> Fisher</w:t>
      </w:r>
      <w:r w:rsidR="008D7468">
        <w:rPr>
          <w:rFonts w:ascii="Arial" w:hAnsi="Arial" w:cs="Arial"/>
          <w:sz w:val="24"/>
          <w:szCs w:val="24"/>
        </w:rPr>
        <w:t xml:space="preserve"> &amp; Fisher</w:t>
      </w:r>
      <w:r>
        <w:rPr>
          <w:rFonts w:ascii="Arial" w:hAnsi="Arial" w:cs="Arial"/>
          <w:sz w:val="24"/>
          <w:szCs w:val="24"/>
        </w:rPr>
        <w:t xml:space="preserve">. Almira would be comfortable with either choice. </w:t>
      </w:r>
      <w:r w:rsidR="008D7468">
        <w:rPr>
          <w:rFonts w:ascii="Arial" w:hAnsi="Arial" w:cs="Arial"/>
          <w:sz w:val="24"/>
          <w:szCs w:val="24"/>
        </w:rPr>
        <w:t>In discussing tax sales with Jim Carroll the attorney assigned to the Town by VLCT for the tax sale litigation he mentioned that his firm handles and holds all the money through the redemption period.</w:t>
      </w:r>
      <w:r w:rsidR="00DC7878">
        <w:rPr>
          <w:rFonts w:ascii="Arial" w:hAnsi="Arial" w:cs="Arial"/>
          <w:sz w:val="24"/>
          <w:szCs w:val="24"/>
        </w:rPr>
        <w:t xml:space="preserve"> Greg Brown liked that idea. </w:t>
      </w:r>
      <w:r w:rsidR="008D7468">
        <w:rPr>
          <w:rFonts w:ascii="Arial" w:hAnsi="Arial" w:cs="Arial"/>
          <w:sz w:val="24"/>
          <w:szCs w:val="24"/>
        </w:rPr>
        <w:t xml:space="preserve"> </w:t>
      </w:r>
      <w:r>
        <w:rPr>
          <w:rFonts w:ascii="Arial" w:hAnsi="Arial" w:cs="Arial"/>
          <w:sz w:val="24"/>
          <w:szCs w:val="24"/>
        </w:rPr>
        <w:t xml:space="preserve"> If Fisher did the tax sale the Town would hold </w:t>
      </w:r>
      <w:r>
        <w:rPr>
          <w:rFonts w:ascii="Arial" w:hAnsi="Arial" w:cs="Arial"/>
          <w:sz w:val="24"/>
          <w:szCs w:val="24"/>
        </w:rPr>
        <w:lastRenderedPageBreak/>
        <w:t xml:space="preserve">the money.  </w:t>
      </w:r>
      <w:r w:rsidR="0095584C">
        <w:rPr>
          <w:rFonts w:ascii="Arial" w:hAnsi="Arial" w:cs="Arial"/>
          <w:sz w:val="24"/>
          <w:szCs w:val="24"/>
        </w:rPr>
        <w:t xml:space="preserve"> Almira would like a document signed at the end of the sale by the highest bidder stating exactly what they purchased</w:t>
      </w:r>
      <w:r w:rsidR="00DC7878">
        <w:rPr>
          <w:rFonts w:ascii="Arial" w:hAnsi="Arial" w:cs="Arial"/>
          <w:sz w:val="24"/>
          <w:szCs w:val="24"/>
        </w:rPr>
        <w:t xml:space="preserve"> and what will be due at the end of the redemption period</w:t>
      </w:r>
      <w:r w:rsidR="0095584C">
        <w:rPr>
          <w:rFonts w:ascii="Arial" w:hAnsi="Arial" w:cs="Arial"/>
          <w:sz w:val="24"/>
          <w:szCs w:val="24"/>
        </w:rPr>
        <w:t>.  Almira will send out notices to delinquent taxpayers</w:t>
      </w:r>
      <w:r w:rsidR="00DC7878">
        <w:rPr>
          <w:rFonts w:ascii="Arial" w:hAnsi="Arial" w:cs="Arial"/>
          <w:sz w:val="24"/>
          <w:szCs w:val="24"/>
        </w:rPr>
        <w:t xml:space="preserve"> on April 1</w:t>
      </w:r>
      <w:r w:rsidR="00DC7878" w:rsidRPr="0095584C">
        <w:rPr>
          <w:rFonts w:ascii="Arial" w:hAnsi="Arial" w:cs="Arial"/>
          <w:sz w:val="24"/>
          <w:szCs w:val="24"/>
          <w:vertAlign w:val="superscript"/>
        </w:rPr>
        <w:t>st</w:t>
      </w:r>
      <w:r w:rsidR="0095584C">
        <w:rPr>
          <w:rFonts w:ascii="Arial" w:hAnsi="Arial" w:cs="Arial"/>
          <w:sz w:val="24"/>
          <w:szCs w:val="24"/>
        </w:rPr>
        <w:t>. Robin</w:t>
      </w:r>
      <w:r w:rsidR="008D7468">
        <w:rPr>
          <w:rFonts w:ascii="Arial" w:hAnsi="Arial" w:cs="Arial"/>
          <w:sz w:val="24"/>
          <w:szCs w:val="24"/>
        </w:rPr>
        <w:t xml:space="preserve"> Kingsley</w:t>
      </w:r>
      <w:r w:rsidR="0095584C">
        <w:rPr>
          <w:rFonts w:ascii="Arial" w:hAnsi="Arial" w:cs="Arial"/>
          <w:sz w:val="24"/>
          <w:szCs w:val="24"/>
        </w:rPr>
        <w:t xml:space="preserve"> would like to read both contracts before a decision is made.  Gig will scan and send</w:t>
      </w:r>
      <w:r w:rsidR="008D7468">
        <w:rPr>
          <w:rFonts w:ascii="Arial" w:hAnsi="Arial" w:cs="Arial"/>
          <w:sz w:val="24"/>
          <w:szCs w:val="24"/>
        </w:rPr>
        <w:t xml:space="preserve"> both</w:t>
      </w:r>
      <w:r w:rsidR="0095584C">
        <w:rPr>
          <w:rFonts w:ascii="Arial" w:hAnsi="Arial" w:cs="Arial"/>
          <w:sz w:val="24"/>
          <w:szCs w:val="24"/>
        </w:rPr>
        <w:t xml:space="preserve"> to Keith</w:t>
      </w:r>
      <w:r w:rsidR="008D7468">
        <w:rPr>
          <w:rFonts w:ascii="Arial" w:hAnsi="Arial" w:cs="Arial"/>
          <w:sz w:val="24"/>
          <w:szCs w:val="24"/>
        </w:rPr>
        <w:t xml:space="preserve"> Bronson</w:t>
      </w:r>
      <w:r w:rsidR="0095584C">
        <w:rPr>
          <w:rFonts w:ascii="Arial" w:hAnsi="Arial" w:cs="Arial"/>
          <w:sz w:val="24"/>
          <w:szCs w:val="24"/>
        </w:rPr>
        <w:t xml:space="preserve"> and Greg</w:t>
      </w:r>
      <w:r w:rsidR="008D7468">
        <w:rPr>
          <w:rFonts w:ascii="Arial" w:hAnsi="Arial" w:cs="Arial"/>
          <w:sz w:val="24"/>
          <w:szCs w:val="24"/>
        </w:rPr>
        <w:t xml:space="preserve"> Brown for a decision at the March 29</w:t>
      </w:r>
      <w:r w:rsidR="008D7468" w:rsidRPr="008D7468">
        <w:rPr>
          <w:rFonts w:ascii="Arial" w:hAnsi="Arial" w:cs="Arial"/>
          <w:sz w:val="24"/>
          <w:szCs w:val="24"/>
          <w:vertAlign w:val="superscript"/>
        </w:rPr>
        <w:t>th</w:t>
      </w:r>
      <w:r w:rsidR="008D7468">
        <w:rPr>
          <w:rFonts w:ascii="Arial" w:hAnsi="Arial" w:cs="Arial"/>
          <w:sz w:val="24"/>
          <w:szCs w:val="24"/>
        </w:rPr>
        <w:t xml:space="preserve"> meeting</w:t>
      </w:r>
      <w:r w:rsidR="0095584C">
        <w:rPr>
          <w:rFonts w:ascii="Arial" w:hAnsi="Arial" w:cs="Arial"/>
          <w:sz w:val="24"/>
          <w:szCs w:val="24"/>
        </w:rPr>
        <w:t>.</w:t>
      </w:r>
    </w:p>
    <w:p w:rsidR="00DC7878" w:rsidRDefault="00DC7878" w:rsidP="00CD1CB0">
      <w:pPr>
        <w:pStyle w:val="ListParagraph"/>
        <w:spacing w:after="0" w:line="240" w:lineRule="auto"/>
        <w:ind w:left="-360" w:right="-360"/>
        <w:rPr>
          <w:rFonts w:ascii="Arial" w:hAnsi="Arial" w:cs="Arial"/>
          <w:sz w:val="24"/>
          <w:szCs w:val="24"/>
        </w:rPr>
      </w:pPr>
    </w:p>
    <w:p w:rsidR="0095584C" w:rsidRDefault="00DC7878" w:rsidP="00CD1CB0">
      <w:pPr>
        <w:pStyle w:val="ListParagraph"/>
        <w:spacing w:after="0" w:line="240" w:lineRule="auto"/>
        <w:ind w:left="-360" w:right="-360"/>
        <w:rPr>
          <w:rFonts w:ascii="Arial" w:hAnsi="Arial" w:cs="Arial"/>
          <w:sz w:val="24"/>
          <w:szCs w:val="24"/>
        </w:rPr>
      </w:pPr>
      <w:r>
        <w:rPr>
          <w:rFonts w:ascii="Arial" w:hAnsi="Arial" w:cs="Arial"/>
          <w:b/>
          <w:sz w:val="24"/>
          <w:szCs w:val="24"/>
          <w:u w:val="single"/>
        </w:rPr>
        <w:t>Investment Funds</w:t>
      </w:r>
    </w:p>
    <w:p w:rsidR="0095584C" w:rsidRPr="002A52E1" w:rsidRDefault="0095584C" w:rsidP="00CD1CB0">
      <w:pPr>
        <w:pStyle w:val="ListParagraph"/>
        <w:spacing w:after="0" w:line="240" w:lineRule="auto"/>
        <w:ind w:left="-360" w:right="-360"/>
        <w:rPr>
          <w:rFonts w:ascii="Arial" w:hAnsi="Arial" w:cs="Arial"/>
          <w:b/>
          <w:sz w:val="24"/>
          <w:szCs w:val="24"/>
          <w:u w:val="single"/>
        </w:rPr>
      </w:pPr>
      <w:r>
        <w:rPr>
          <w:rFonts w:ascii="Arial" w:hAnsi="Arial" w:cs="Arial"/>
          <w:sz w:val="24"/>
          <w:szCs w:val="24"/>
        </w:rPr>
        <w:t>Almira noted that right now the Town is making nex</w:t>
      </w:r>
      <w:r w:rsidR="00DC7878">
        <w:rPr>
          <w:rFonts w:ascii="Arial" w:hAnsi="Arial" w:cs="Arial"/>
          <w:sz w:val="24"/>
          <w:szCs w:val="24"/>
        </w:rPr>
        <w:t>t to nothing on</w:t>
      </w:r>
      <w:r w:rsidR="005013B8">
        <w:rPr>
          <w:rFonts w:ascii="Arial" w:hAnsi="Arial" w:cs="Arial"/>
          <w:sz w:val="24"/>
          <w:szCs w:val="24"/>
        </w:rPr>
        <w:t xml:space="preserve"> a</w:t>
      </w:r>
      <w:r w:rsidR="00DC7878">
        <w:rPr>
          <w:rFonts w:ascii="Arial" w:hAnsi="Arial" w:cs="Arial"/>
          <w:sz w:val="24"/>
          <w:szCs w:val="24"/>
        </w:rPr>
        <w:t xml:space="preserve"> savings account</w:t>
      </w:r>
      <w:r>
        <w:rPr>
          <w:rFonts w:ascii="Arial" w:hAnsi="Arial" w:cs="Arial"/>
          <w:sz w:val="24"/>
          <w:szCs w:val="24"/>
        </w:rPr>
        <w:t xml:space="preserve">.  If we switch the </w:t>
      </w:r>
      <w:r w:rsidR="00DC7878">
        <w:rPr>
          <w:rFonts w:ascii="Arial" w:hAnsi="Arial" w:cs="Arial"/>
          <w:sz w:val="24"/>
          <w:szCs w:val="24"/>
        </w:rPr>
        <w:t>account,</w:t>
      </w:r>
      <w:r>
        <w:rPr>
          <w:rFonts w:ascii="Arial" w:hAnsi="Arial" w:cs="Arial"/>
          <w:sz w:val="24"/>
          <w:szCs w:val="24"/>
        </w:rPr>
        <w:t xml:space="preserve"> the interest will go from .05% to .15%. </w:t>
      </w:r>
      <w:r w:rsidR="00CD1CB0" w:rsidRPr="00CD1CB0">
        <w:rPr>
          <w:rFonts w:ascii="Arial" w:hAnsi="Arial" w:cs="Arial"/>
          <w:color w:val="000000"/>
          <w:sz w:val="24"/>
          <w:szCs w:val="24"/>
          <w:shd w:val="clear" w:color="auto" w:fill="FFFFFF"/>
        </w:rPr>
        <w:t xml:space="preserve">The funds in the account are: Eames, sewer capital improvement, sewer hook-up, old home week, </w:t>
      </w:r>
      <w:proofErr w:type="spellStart"/>
      <w:r w:rsidR="00CD1CB0" w:rsidRPr="00CD1CB0">
        <w:rPr>
          <w:rFonts w:ascii="Arial" w:hAnsi="Arial" w:cs="Arial"/>
          <w:color w:val="000000"/>
          <w:sz w:val="24"/>
          <w:szCs w:val="24"/>
          <w:shd w:val="clear" w:color="auto" w:fill="FFFFFF"/>
        </w:rPr>
        <w:t>grandlist</w:t>
      </w:r>
      <w:proofErr w:type="spellEnd"/>
      <w:r w:rsidR="00CD1CB0" w:rsidRPr="00CD1CB0">
        <w:rPr>
          <w:rFonts w:ascii="Arial" w:hAnsi="Arial" w:cs="Arial"/>
          <w:color w:val="000000"/>
          <w:sz w:val="24"/>
          <w:szCs w:val="24"/>
          <w:shd w:val="clear" w:color="auto" w:fill="FFFFFF"/>
        </w:rPr>
        <w:t xml:space="preserve"> reappraisal, Allen Trust (historical), records preservation, Wheeler Trust (cemetery), fire equip</w:t>
      </w:r>
      <w:r w:rsidR="00CD1CB0">
        <w:rPr>
          <w:rFonts w:ascii="Arial" w:hAnsi="Arial" w:cs="Arial"/>
          <w:color w:val="000000"/>
          <w:sz w:val="24"/>
          <w:szCs w:val="24"/>
          <w:shd w:val="clear" w:color="auto" w:fill="FFFFFF"/>
        </w:rPr>
        <w:t>ment</w:t>
      </w:r>
      <w:r w:rsidR="00CD1CB0" w:rsidRPr="00CD1CB0">
        <w:rPr>
          <w:rFonts w:ascii="Arial" w:hAnsi="Arial" w:cs="Arial"/>
          <w:color w:val="000000"/>
          <w:sz w:val="24"/>
          <w:szCs w:val="24"/>
          <w:shd w:val="clear" w:color="auto" w:fill="FFFFFF"/>
        </w:rPr>
        <w:t>, highway equip</w:t>
      </w:r>
      <w:r w:rsidR="00CD1CB0">
        <w:rPr>
          <w:rFonts w:ascii="Arial" w:hAnsi="Arial" w:cs="Arial"/>
          <w:color w:val="000000"/>
          <w:sz w:val="24"/>
          <w:szCs w:val="24"/>
          <w:shd w:val="clear" w:color="auto" w:fill="FFFFFF"/>
        </w:rPr>
        <w:t>ment</w:t>
      </w:r>
      <w:r w:rsidR="00CD1CB0" w:rsidRPr="00CD1CB0">
        <w:rPr>
          <w:rFonts w:ascii="Arial" w:hAnsi="Arial" w:cs="Arial"/>
          <w:color w:val="000000"/>
          <w:sz w:val="24"/>
          <w:szCs w:val="24"/>
          <w:shd w:val="clear" w:color="auto" w:fill="FFFFFF"/>
        </w:rPr>
        <w:t>, civil defense, municipal maint</w:t>
      </w:r>
      <w:r w:rsidR="00CD1CB0">
        <w:rPr>
          <w:rFonts w:ascii="Arial" w:hAnsi="Arial" w:cs="Arial"/>
          <w:color w:val="000000"/>
          <w:sz w:val="24"/>
          <w:szCs w:val="24"/>
          <w:shd w:val="clear" w:color="auto" w:fill="FFFFFF"/>
        </w:rPr>
        <w:t>enance</w:t>
      </w:r>
      <w:r w:rsidR="00CD1CB0" w:rsidRPr="00CD1CB0">
        <w:rPr>
          <w:rFonts w:ascii="Arial" w:hAnsi="Arial" w:cs="Arial"/>
          <w:color w:val="000000"/>
          <w:sz w:val="24"/>
          <w:szCs w:val="24"/>
          <w:shd w:val="clear" w:color="auto" w:fill="FFFFFF"/>
        </w:rPr>
        <w:t>, and litigation.  Tax sale money that we hold would be placed in this fund as well.</w:t>
      </w:r>
      <w:r w:rsidRPr="00CD1CB0">
        <w:rPr>
          <w:rFonts w:ascii="Arial" w:hAnsi="Arial" w:cs="Arial"/>
          <w:sz w:val="24"/>
          <w:szCs w:val="24"/>
        </w:rPr>
        <w:t xml:space="preserve"> </w:t>
      </w:r>
      <w:r w:rsidR="00CD1CB0">
        <w:rPr>
          <w:rFonts w:ascii="Arial" w:hAnsi="Arial" w:cs="Arial"/>
          <w:sz w:val="24"/>
          <w:szCs w:val="24"/>
        </w:rPr>
        <w:t>The funds</w:t>
      </w:r>
      <w:r w:rsidRPr="00CD1CB0">
        <w:rPr>
          <w:rFonts w:ascii="Arial" w:hAnsi="Arial" w:cs="Arial"/>
          <w:sz w:val="24"/>
          <w:szCs w:val="24"/>
        </w:rPr>
        <w:t xml:space="preserve"> </w:t>
      </w:r>
      <w:r>
        <w:rPr>
          <w:rFonts w:ascii="Arial" w:hAnsi="Arial" w:cs="Arial"/>
          <w:sz w:val="24"/>
          <w:szCs w:val="24"/>
        </w:rPr>
        <w:t xml:space="preserve">will stay in Merchants Bank but will be switched to a different type of </w:t>
      </w:r>
      <w:proofErr w:type="gramStart"/>
      <w:r>
        <w:rPr>
          <w:rFonts w:ascii="Arial" w:hAnsi="Arial" w:cs="Arial"/>
          <w:sz w:val="24"/>
          <w:szCs w:val="24"/>
        </w:rPr>
        <w:t>account,</w:t>
      </w:r>
      <w:proofErr w:type="gramEnd"/>
      <w:r>
        <w:rPr>
          <w:rFonts w:ascii="Arial" w:hAnsi="Arial" w:cs="Arial"/>
          <w:sz w:val="24"/>
          <w:szCs w:val="24"/>
        </w:rPr>
        <w:t xml:space="preserve"> </w:t>
      </w:r>
      <w:r w:rsidR="00DC7878">
        <w:rPr>
          <w:rFonts w:ascii="Arial" w:hAnsi="Arial" w:cs="Arial"/>
          <w:sz w:val="24"/>
          <w:szCs w:val="24"/>
        </w:rPr>
        <w:t xml:space="preserve">all funds </w:t>
      </w:r>
      <w:r>
        <w:rPr>
          <w:rFonts w:ascii="Arial" w:hAnsi="Arial" w:cs="Arial"/>
          <w:sz w:val="24"/>
          <w:szCs w:val="24"/>
        </w:rPr>
        <w:t xml:space="preserve">will </w:t>
      </w:r>
      <w:r w:rsidR="00DC7878">
        <w:rPr>
          <w:rFonts w:ascii="Arial" w:hAnsi="Arial" w:cs="Arial"/>
          <w:sz w:val="24"/>
          <w:szCs w:val="24"/>
        </w:rPr>
        <w:t>remain</w:t>
      </w:r>
      <w:r>
        <w:rPr>
          <w:rFonts w:ascii="Arial" w:hAnsi="Arial" w:cs="Arial"/>
          <w:sz w:val="24"/>
          <w:szCs w:val="24"/>
        </w:rPr>
        <w:t xml:space="preserve"> FDIC insur</w:t>
      </w:r>
      <w:r w:rsidR="00DC7878">
        <w:rPr>
          <w:rFonts w:ascii="Arial" w:hAnsi="Arial" w:cs="Arial"/>
          <w:sz w:val="24"/>
          <w:szCs w:val="24"/>
        </w:rPr>
        <w:t>ed</w:t>
      </w:r>
      <w:r>
        <w:rPr>
          <w:rFonts w:ascii="Arial" w:hAnsi="Arial" w:cs="Arial"/>
          <w:sz w:val="24"/>
          <w:szCs w:val="24"/>
        </w:rPr>
        <w:t xml:space="preserve">.  </w:t>
      </w:r>
      <w:r w:rsidRPr="002A52E1">
        <w:rPr>
          <w:rFonts w:ascii="Arial" w:hAnsi="Arial" w:cs="Arial"/>
          <w:b/>
          <w:sz w:val="24"/>
          <w:szCs w:val="24"/>
        </w:rPr>
        <w:t xml:space="preserve">Robin Kingsley made a motion to </w:t>
      </w:r>
      <w:r w:rsidR="002A52E1" w:rsidRPr="002A52E1">
        <w:rPr>
          <w:rFonts w:ascii="Arial" w:hAnsi="Arial" w:cs="Arial"/>
          <w:b/>
          <w:sz w:val="24"/>
          <w:szCs w:val="24"/>
        </w:rPr>
        <w:t>allow Almira</w:t>
      </w:r>
      <w:r w:rsidR="002A52E1">
        <w:rPr>
          <w:rFonts w:ascii="Arial" w:hAnsi="Arial" w:cs="Arial"/>
          <w:b/>
          <w:sz w:val="24"/>
          <w:szCs w:val="24"/>
        </w:rPr>
        <w:t xml:space="preserve"> Aekus</w:t>
      </w:r>
      <w:r w:rsidR="002A52E1" w:rsidRPr="002A52E1">
        <w:rPr>
          <w:rFonts w:ascii="Arial" w:hAnsi="Arial" w:cs="Arial"/>
          <w:b/>
          <w:sz w:val="24"/>
          <w:szCs w:val="24"/>
        </w:rPr>
        <w:t xml:space="preserve"> to move the funds to</w:t>
      </w:r>
      <w:r w:rsidR="002A52E1">
        <w:rPr>
          <w:rFonts w:ascii="Arial" w:hAnsi="Arial" w:cs="Arial"/>
          <w:b/>
          <w:sz w:val="24"/>
          <w:szCs w:val="24"/>
        </w:rPr>
        <w:t xml:space="preserve"> a</w:t>
      </w:r>
      <w:r w:rsidR="002A52E1" w:rsidRPr="002A52E1">
        <w:rPr>
          <w:rFonts w:ascii="Arial" w:hAnsi="Arial" w:cs="Arial"/>
          <w:b/>
          <w:sz w:val="24"/>
          <w:szCs w:val="24"/>
        </w:rPr>
        <w:t xml:space="preserve"> higher paying interest </w:t>
      </w:r>
      <w:r w:rsidR="008D7A88">
        <w:rPr>
          <w:rFonts w:ascii="Arial" w:hAnsi="Arial" w:cs="Arial"/>
          <w:b/>
          <w:sz w:val="24"/>
          <w:szCs w:val="24"/>
        </w:rPr>
        <w:t>account</w:t>
      </w:r>
      <w:r w:rsidR="002A52E1">
        <w:rPr>
          <w:rFonts w:ascii="Arial" w:hAnsi="Arial" w:cs="Arial"/>
          <w:b/>
          <w:sz w:val="24"/>
          <w:szCs w:val="24"/>
        </w:rPr>
        <w:t xml:space="preserve"> within Merchants Bank</w:t>
      </w:r>
      <w:r w:rsidR="002A52E1" w:rsidRPr="002A52E1">
        <w:rPr>
          <w:rFonts w:ascii="Arial" w:hAnsi="Arial" w:cs="Arial"/>
          <w:b/>
          <w:sz w:val="24"/>
          <w:szCs w:val="24"/>
        </w:rPr>
        <w:t>, seconded by Karl Twitchell, all in favor.</w:t>
      </w:r>
    </w:p>
    <w:p w:rsidR="00F046DD" w:rsidRDefault="00F046DD" w:rsidP="00CD1CB0">
      <w:pPr>
        <w:pStyle w:val="ListParagraph"/>
        <w:spacing w:after="0" w:line="240" w:lineRule="auto"/>
        <w:ind w:left="-360" w:right="-360"/>
        <w:rPr>
          <w:rFonts w:ascii="Arial" w:hAnsi="Arial" w:cs="Arial"/>
          <w:b/>
          <w:sz w:val="24"/>
          <w:szCs w:val="24"/>
          <w:u w:val="single"/>
        </w:rPr>
      </w:pPr>
    </w:p>
    <w:p w:rsidR="00EE0EC3" w:rsidRPr="008020DE" w:rsidRDefault="00EE0EC3" w:rsidP="00CD1CB0">
      <w:pPr>
        <w:pStyle w:val="ListParagraph"/>
        <w:spacing w:after="0" w:line="240" w:lineRule="auto"/>
        <w:ind w:left="-36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E04FD3">
        <w:rPr>
          <w:rFonts w:ascii="Arial" w:hAnsi="Arial" w:cs="Arial"/>
          <w:b/>
          <w:sz w:val="24"/>
          <w:szCs w:val="24"/>
          <w:u w:val="single"/>
        </w:rPr>
        <w:t xml:space="preserve">March </w:t>
      </w:r>
      <w:r w:rsidR="00F046DD">
        <w:rPr>
          <w:rFonts w:ascii="Arial" w:hAnsi="Arial" w:cs="Arial"/>
          <w:b/>
          <w:sz w:val="24"/>
          <w:szCs w:val="24"/>
          <w:u w:val="single"/>
        </w:rPr>
        <w:t>16</w:t>
      </w:r>
      <w:r w:rsidR="007F78D8">
        <w:rPr>
          <w:rFonts w:ascii="Arial" w:hAnsi="Arial" w:cs="Arial"/>
          <w:b/>
          <w:sz w:val="24"/>
          <w:szCs w:val="24"/>
          <w:u w:val="single"/>
        </w:rPr>
        <w:t>, 2017</w:t>
      </w:r>
    </w:p>
    <w:p w:rsidR="00595031" w:rsidRPr="002A52E1" w:rsidRDefault="00595031" w:rsidP="00CD1CB0">
      <w:pPr>
        <w:spacing w:after="0" w:line="240" w:lineRule="auto"/>
        <w:ind w:left="-360" w:right="-360"/>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2A52E1">
        <w:rPr>
          <w:rFonts w:ascii="Arial" w:hAnsi="Arial" w:cs="Arial"/>
          <w:b/>
          <w:sz w:val="24"/>
          <w:szCs w:val="24"/>
        </w:rPr>
        <w:t>Robin Kingsley</w:t>
      </w:r>
      <w:r w:rsidR="00F046DD">
        <w:rPr>
          <w:rFonts w:ascii="Arial" w:hAnsi="Arial" w:cs="Arial"/>
          <w:b/>
          <w:sz w:val="24"/>
          <w:szCs w:val="24"/>
        </w:rPr>
        <w:t xml:space="preserve">  </w:t>
      </w:r>
      <w:r w:rsidR="00782D1B">
        <w:rPr>
          <w:rFonts w:ascii="Arial" w:hAnsi="Arial" w:cs="Arial"/>
          <w:b/>
          <w:sz w:val="24"/>
          <w:szCs w:val="24"/>
        </w:rPr>
        <w:t>to</w:t>
      </w:r>
      <w:r>
        <w:rPr>
          <w:rFonts w:ascii="Arial" w:hAnsi="Arial" w:cs="Arial"/>
          <w:b/>
          <w:sz w:val="24"/>
          <w:szCs w:val="24"/>
        </w:rPr>
        <w:t xml:space="preserve"> approve Payable Warrant W173</w:t>
      </w:r>
      <w:r w:rsidR="00F046DD">
        <w:rPr>
          <w:rFonts w:ascii="Arial" w:hAnsi="Arial" w:cs="Arial"/>
          <w:b/>
          <w:sz w:val="24"/>
          <w:szCs w:val="24"/>
        </w:rPr>
        <w:t>8</w:t>
      </w:r>
      <w:r>
        <w:rPr>
          <w:rFonts w:ascii="Arial" w:hAnsi="Arial" w:cs="Arial"/>
          <w:b/>
          <w:sz w:val="24"/>
          <w:szCs w:val="24"/>
        </w:rPr>
        <w:t xml:space="preserve"> dated </w:t>
      </w:r>
      <w:r w:rsidR="00E04FD3">
        <w:rPr>
          <w:rFonts w:ascii="Arial" w:hAnsi="Arial" w:cs="Arial"/>
          <w:b/>
          <w:sz w:val="24"/>
          <w:szCs w:val="24"/>
        </w:rPr>
        <w:t xml:space="preserve">March </w:t>
      </w:r>
      <w:r w:rsidR="00F046DD">
        <w:rPr>
          <w:rFonts w:ascii="Arial" w:hAnsi="Arial" w:cs="Arial"/>
          <w:b/>
          <w:sz w:val="24"/>
          <w:szCs w:val="24"/>
        </w:rPr>
        <w:t>16</w:t>
      </w:r>
      <w:r>
        <w:rPr>
          <w:rFonts w:ascii="Arial" w:hAnsi="Arial" w:cs="Arial"/>
          <w:b/>
          <w:sz w:val="24"/>
          <w:szCs w:val="24"/>
        </w:rPr>
        <w:t>, 2017, seconded by</w:t>
      </w:r>
      <w:r w:rsidR="002A52E1">
        <w:rPr>
          <w:rFonts w:ascii="Arial" w:hAnsi="Arial" w:cs="Arial"/>
          <w:b/>
          <w:sz w:val="24"/>
          <w:szCs w:val="24"/>
        </w:rPr>
        <w:t xml:space="preserve"> Karl Twitchell</w:t>
      </w:r>
      <w:r>
        <w:rPr>
          <w:rFonts w:ascii="Arial" w:hAnsi="Arial" w:cs="Arial"/>
          <w:b/>
          <w:sz w:val="24"/>
          <w:szCs w:val="24"/>
        </w:rPr>
        <w:t>, all in favor.</w:t>
      </w:r>
      <w:r w:rsidR="002A52E1">
        <w:rPr>
          <w:rFonts w:ascii="Arial" w:hAnsi="Arial" w:cs="Arial"/>
          <w:b/>
          <w:sz w:val="24"/>
          <w:szCs w:val="24"/>
        </w:rPr>
        <w:t xml:space="preserve"> </w:t>
      </w:r>
      <w:r w:rsidR="002A52E1">
        <w:rPr>
          <w:rFonts w:ascii="Arial" w:hAnsi="Arial" w:cs="Arial"/>
          <w:sz w:val="24"/>
          <w:szCs w:val="24"/>
        </w:rPr>
        <w:t xml:space="preserve"> The Selectboard </w:t>
      </w:r>
      <w:r w:rsidR="005013B8">
        <w:rPr>
          <w:rFonts w:ascii="Arial" w:hAnsi="Arial" w:cs="Arial"/>
          <w:sz w:val="24"/>
          <w:szCs w:val="24"/>
        </w:rPr>
        <w:t xml:space="preserve">authorized payment of </w:t>
      </w:r>
      <w:r w:rsidR="002A52E1">
        <w:rPr>
          <w:rFonts w:ascii="Arial" w:hAnsi="Arial" w:cs="Arial"/>
          <w:sz w:val="24"/>
          <w:szCs w:val="24"/>
        </w:rPr>
        <w:t xml:space="preserve">the </w:t>
      </w:r>
      <w:r w:rsidR="008D7A88">
        <w:rPr>
          <w:rFonts w:ascii="Arial" w:hAnsi="Arial" w:cs="Arial"/>
          <w:sz w:val="24"/>
          <w:szCs w:val="24"/>
        </w:rPr>
        <w:t xml:space="preserve">Jacksonville </w:t>
      </w:r>
      <w:r w:rsidR="002A52E1">
        <w:rPr>
          <w:rFonts w:ascii="Arial" w:hAnsi="Arial" w:cs="Arial"/>
          <w:sz w:val="24"/>
          <w:szCs w:val="24"/>
        </w:rPr>
        <w:t>dam fee</w:t>
      </w:r>
      <w:r w:rsidR="008D7A88">
        <w:rPr>
          <w:rFonts w:ascii="Arial" w:hAnsi="Arial" w:cs="Arial"/>
          <w:sz w:val="24"/>
          <w:szCs w:val="24"/>
        </w:rPr>
        <w:t xml:space="preserve"> to the State</w:t>
      </w:r>
      <w:r w:rsidR="002A52E1">
        <w:rPr>
          <w:rFonts w:ascii="Arial" w:hAnsi="Arial" w:cs="Arial"/>
          <w:sz w:val="24"/>
          <w:szCs w:val="24"/>
        </w:rPr>
        <w:t xml:space="preserve"> with regret.</w:t>
      </w:r>
    </w:p>
    <w:p w:rsidR="008C7AF1" w:rsidRPr="00DF24E0" w:rsidRDefault="008C7AF1" w:rsidP="00CD1CB0">
      <w:pPr>
        <w:spacing w:after="0" w:line="240" w:lineRule="auto"/>
        <w:ind w:left="-360" w:right="-360"/>
        <w:rPr>
          <w:rFonts w:ascii="Arial" w:hAnsi="Arial" w:cs="Arial"/>
          <w:b/>
          <w:sz w:val="24"/>
          <w:szCs w:val="24"/>
        </w:rPr>
      </w:pPr>
    </w:p>
    <w:p w:rsidR="00EE0EC3" w:rsidRPr="008020DE" w:rsidRDefault="00EE0EC3" w:rsidP="00CD1CB0">
      <w:pPr>
        <w:pStyle w:val="ListParagraph"/>
        <w:spacing w:after="0" w:line="240" w:lineRule="auto"/>
        <w:ind w:left="-36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E04FD3">
        <w:rPr>
          <w:rFonts w:ascii="Arial" w:hAnsi="Arial" w:cs="Arial"/>
          <w:b/>
          <w:sz w:val="24"/>
          <w:szCs w:val="24"/>
          <w:u w:val="single"/>
        </w:rPr>
        <w:t xml:space="preserve">March </w:t>
      </w:r>
      <w:r w:rsidR="00F046DD">
        <w:rPr>
          <w:rFonts w:ascii="Arial" w:hAnsi="Arial" w:cs="Arial"/>
          <w:b/>
          <w:sz w:val="24"/>
          <w:szCs w:val="24"/>
          <w:u w:val="single"/>
        </w:rPr>
        <w:t>16</w:t>
      </w:r>
      <w:r w:rsidR="007F78D8">
        <w:rPr>
          <w:rFonts w:ascii="Arial" w:hAnsi="Arial" w:cs="Arial"/>
          <w:b/>
          <w:sz w:val="24"/>
          <w:szCs w:val="24"/>
          <w:u w:val="single"/>
        </w:rPr>
        <w:t>, 2017</w:t>
      </w:r>
    </w:p>
    <w:p w:rsidR="00692C5A" w:rsidRDefault="00692C5A" w:rsidP="00CD1CB0">
      <w:pPr>
        <w:spacing w:after="0" w:line="240" w:lineRule="auto"/>
        <w:ind w:left="-360" w:right="-360"/>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7E0A0A">
        <w:rPr>
          <w:rFonts w:ascii="Arial" w:hAnsi="Arial" w:cs="Arial"/>
          <w:b/>
          <w:sz w:val="24"/>
          <w:szCs w:val="24"/>
        </w:rPr>
        <w:t xml:space="preserve"> </w:t>
      </w:r>
      <w:r w:rsidR="002A52E1">
        <w:rPr>
          <w:rFonts w:ascii="Arial" w:hAnsi="Arial" w:cs="Arial"/>
          <w:b/>
          <w:sz w:val="24"/>
          <w:szCs w:val="24"/>
        </w:rPr>
        <w:t>Robin Kingsley</w:t>
      </w:r>
      <w:r w:rsidR="00782D1B">
        <w:rPr>
          <w:rFonts w:ascii="Arial" w:hAnsi="Arial" w:cs="Arial"/>
          <w:b/>
          <w:sz w:val="24"/>
          <w:szCs w:val="24"/>
        </w:rPr>
        <w:t xml:space="preserve"> to</w:t>
      </w:r>
      <w:r w:rsidR="005A7853">
        <w:rPr>
          <w:rFonts w:ascii="Arial" w:hAnsi="Arial" w:cs="Arial"/>
          <w:b/>
          <w:sz w:val="24"/>
          <w:szCs w:val="24"/>
        </w:rPr>
        <w:t xml:space="preserve"> approve the Payroll Warrant W17</w:t>
      </w:r>
      <w:r w:rsidR="00975EDD">
        <w:rPr>
          <w:rFonts w:ascii="Arial" w:hAnsi="Arial" w:cs="Arial"/>
          <w:b/>
          <w:sz w:val="24"/>
          <w:szCs w:val="24"/>
        </w:rPr>
        <w:t>3</w:t>
      </w:r>
      <w:r w:rsidR="00F046DD">
        <w:rPr>
          <w:rFonts w:ascii="Arial" w:hAnsi="Arial" w:cs="Arial"/>
          <w:b/>
          <w:sz w:val="24"/>
          <w:szCs w:val="24"/>
        </w:rPr>
        <w:t>7</w:t>
      </w:r>
      <w:r w:rsidR="005A7853">
        <w:rPr>
          <w:rFonts w:ascii="Arial" w:hAnsi="Arial" w:cs="Arial"/>
          <w:b/>
          <w:sz w:val="24"/>
          <w:szCs w:val="24"/>
        </w:rPr>
        <w:t xml:space="preserve"> dated </w:t>
      </w:r>
      <w:r w:rsidR="00E04FD3">
        <w:rPr>
          <w:rFonts w:ascii="Arial" w:hAnsi="Arial" w:cs="Arial"/>
          <w:b/>
          <w:sz w:val="24"/>
          <w:szCs w:val="24"/>
        </w:rPr>
        <w:t xml:space="preserve">March </w:t>
      </w:r>
      <w:r w:rsidR="00F046DD">
        <w:rPr>
          <w:rFonts w:ascii="Arial" w:hAnsi="Arial" w:cs="Arial"/>
          <w:b/>
          <w:sz w:val="24"/>
          <w:szCs w:val="24"/>
        </w:rPr>
        <w:t>16</w:t>
      </w:r>
      <w:r w:rsidR="007F78D8">
        <w:rPr>
          <w:rFonts w:ascii="Arial" w:hAnsi="Arial" w:cs="Arial"/>
          <w:b/>
          <w:sz w:val="24"/>
          <w:szCs w:val="24"/>
        </w:rPr>
        <w:t>, 2017</w:t>
      </w:r>
      <w:r w:rsidR="005A7853">
        <w:rPr>
          <w:rFonts w:ascii="Arial" w:hAnsi="Arial" w:cs="Arial"/>
          <w:b/>
          <w:sz w:val="24"/>
          <w:szCs w:val="24"/>
        </w:rPr>
        <w:t>,</w:t>
      </w:r>
      <w:r w:rsidR="008A6BC7">
        <w:rPr>
          <w:rFonts w:ascii="Arial" w:hAnsi="Arial" w:cs="Arial"/>
          <w:b/>
          <w:sz w:val="24"/>
          <w:szCs w:val="24"/>
        </w:rPr>
        <w:t xml:space="preserve"> seconded </w:t>
      </w:r>
      <w:r w:rsidR="00ED37EA">
        <w:rPr>
          <w:rFonts w:ascii="Arial" w:hAnsi="Arial" w:cs="Arial"/>
          <w:b/>
          <w:sz w:val="24"/>
          <w:szCs w:val="24"/>
        </w:rPr>
        <w:t xml:space="preserve">by </w:t>
      </w:r>
      <w:r w:rsidR="002A52E1">
        <w:rPr>
          <w:rFonts w:ascii="Arial" w:hAnsi="Arial" w:cs="Arial"/>
          <w:b/>
          <w:sz w:val="24"/>
          <w:szCs w:val="24"/>
        </w:rPr>
        <w:t>Keith Bronson</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8B5B58">
        <w:rPr>
          <w:rFonts w:ascii="Arial" w:hAnsi="Arial" w:cs="Arial"/>
          <w:b/>
          <w:sz w:val="24"/>
          <w:szCs w:val="24"/>
        </w:rPr>
        <w:t>.</w:t>
      </w:r>
    </w:p>
    <w:p w:rsidR="008D7A88" w:rsidRDefault="008D7A88" w:rsidP="00CD1CB0">
      <w:pPr>
        <w:spacing w:after="0" w:line="240" w:lineRule="auto"/>
        <w:ind w:left="-360" w:right="-360"/>
        <w:rPr>
          <w:rFonts w:ascii="Arial" w:hAnsi="Arial" w:cs="Arial"/>
          <w:b/>
          <w:sz w:val="24"/>
          <w:szCs w:val="24"/>
        </w:rPr>
      </w:pPr>
    </w:p>
    <w:p w:rsidR="00EE0EC3" w:rsidRPr="008020DE" w:rsidRDefault="00EE0EC3" w:rsidP="00CD1CB0">
      <w:pPr>
        <w:pStyle w:val="ListParagraph"/>
        <w:spacing w:after="0" w:line="240" w:lineRule="auto"/>
        <w:ind w:left="-36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F046DD">
        <w:rPr>
          <w:rFonts w:ascii="Arial" w:hAnsi="Arial" w:cs="Arial"/>
          <w:b/>
          <w:sz w:val="24"/>
          <w:szCs w:val="24"/>
          <w:u w:val="single"/>
        </w:rPr>
        <w:t>March 1</w:t>
      </w:r>
      <w:r w:rsidR="00CF6F03">
        <w:rPr>
          <w:rFonts w:ascii="Arial" w:hAnsi="Arial" w:cs="Arial"/>
          <w:b/>
          <w:sz w:val="24"/>
          <w:szCs w:val="24"/>
          <w:u w:val="single"/>
        </w:rPr>
        <w:t>, 2017</w:t>
      </w:r>
    </w:p>
    <w:p w:rsidR="000E68F9" w:rsidRDefault="00692C5A" w:rsidP="00CD1CB0">
      <w:pPr>
        <w:spacing w:after="0" w:line="240" w:lineRule="auto"/>
        <w:ind w:left="-360" w:right="-360"/>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782D1B">
        <w:rPr>
          <w:rFonts w:ascii="Arial" w:hAnsi="Arial" w:cs="Arial"/>
          <w:b/>
          <w:sz w:val="24"/>
          <w:szCs w:val="24"/>
        </w:rPr>
        <w:t xml:space="preserve"> </w:t>
      </w:r>
      <w:r w:rsidR="007E0A0A">
        <w:rPr>
          <w:rFonts w:ascii="Arial" w:hAnsi="Arial" w:cs="Arial"/>
          <w:b/>
          <w:sz w:val="24"/>
          <w:szCs w:val="24"/>
        </w:rPr>
        <w:t>Ro</w:t>
      </w:r>
      <w:r w:rsidR="002A52E1">
        <w:rPr>
          <w:rFonts w:ascii="Arial" w:hAnsi="Arial" w:cs="Arial"/>
          <w:b/>
          <w:sz w:val="24"/>
          <w:szCs w:val="24"/>
        </w:rPr>
        <w:t>bin Kingsley</w:t>
      </w:r>
      <w:r w:rsidR="00DC7878">
        <w:rPr>
          <w:rFonts w:ascii="Arial" w:hAnsi="Arial" w:cs="Arial"/>
          <w:b/>
          <w:sz w:val="24"/>
          <w:szCs w:val="24"/>
        </w:rPr>
        <w:t xml:space="preserve"> </w:t>
      </w:r>
      <w:r w:rsidRPr="00891B4A">
        <w:rPr>
          <w:rFonts w:ascii="Arial" w:hAnsi="Arial" w:cs="Arial"/>
          <w:b/>
          <w:sz w:val="24"/>
          <w:szCs w:val="24"/>
        </w:rPr>
        <w:t xml:space="preserve">to approve the Minutes of </w:t>
      </w:r>
      <w:r w:rsidR="00F046DD">
        <w:rPr>
          <w:rFonts w:ascii="Arial" w:hAnsi="Arial" w:cs="Arial"/>
          <w:b/>
          <w:sz w:val="24"/>
          <w:szCs w:val="24"/>
        </w:rPr>
        <w:t>March 1</w:t>
      </w:r>
      <w:r w:rsidR="00CF6F03">
        <w:rPr>
          <w:rFonts w:ascii="Arial" w:hAnsi="Arial" w:cs="Arial"/>
          <w:b/>
          <w:sz w:val="24"/>
          <w:szCs w:val="24"/>
        </w:rPr>
        <w:t>, 2017</w:t>
      </w:r>
      <w:r w:rsidR="00256D16">
        <w:rPr>
          <w:rFonts w:ascii="Arial" w:hAnsi="Arial" w:cs="Arial"/>
          <w:b/>
          <w:sz w:val="24"/>
          <w:szCs w:val="24"/>
        </w:rPr>
        <w:t>,</w:t>
      </w:r>
      <w:r w:rsidR="006750CF">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 xml:space="preserve">by </w:t>
      </w:r>
      <w:r w:rsidR="002A52E1">
        <w:rPr>
          <w:rFonts w:ascii="Arial" w:hAnsi="Arial" w:cs="Arial"/>
          <w:b/>
          <w:sz w:val="24"/>
          <w:szCs w:val="24"/>
        </w:rPr>
        <w:t>Karl Twitchell</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r w:rsidR="00B836F4">
        <w:rPr>
          <w:rFonts w:ascii="Arial" w:hAnsi="Arial" w:cs="Arial"/>
          <w:b/>
          <w:sz w:val="24"/>
          <w:szCs w:val="24"/>
        </w:rPr>
        <w:t xml:space="preserve">  </w:t>
      </w:r>
    </w:p>
    <w:p w:rsidR="00DC7878" w:rsidRDefault="00DC7878" w:rsidP="00CD1CB0">
      <w:pPr>
        <w:spacing w:after="0" w:line="240" w:lineRule="auto"/>
        <w:ind w:left="-360" w:right="-360"/>
        <w:rPr>
          <w:rFonts w:ascii="Arial" w:hAnsi="Arial" w:cs="Arial"/>
          <w:b/>
          <w:sz w:val="24"/>
          <w:szCs w:val="24"/>
        </w:rPr>
      </w:pPr>
    </w:p>
    <w:p w:rsidR="008E4EEE" w:rsidRDefault="005A7853" w:rsidP="00CD1CB0">
      <w:pPr>
        <w:spacing w:after="0" w:line="240" w:lineRule="auto"/>
        <w:ind w:left="-36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F046DD" w:rsidRDefault="00F046DD" w:rsidP="00F046DD">
      <w:pPr>
        <w:pStyle w:val="ListParagraph"/>
        <w:numPr>
          <w:ilvl w:val="0"/>
          <w:numId w:val="13"/>
        </w:numPr>
        <w:spacing w:after="0" w:line="240" w:lineRule="auto"/>
        <w:ind w:right="-360"/>
        <w:rPr>
          <w:rFonts w:ascii="Arial" w:hAnsi="Arial" w:cs="Arial"/>
          <w:b/>
          <w:sz w:val="24"/>
          <w:szCs w:val="24"/>
        </w:rPr>
      </w:pPr>
      <w:r>
        <w:rPr>
          <w:rFonts w:ascii="Arial" w:hAnsi="Arial" w:cs="Arial"/>
          <w:b/>
          <w:sz w:val="24"/>
          <w:szCs w:val="24"/>
        </w:rPr>
        <w:t>Animal Control – contract expires 3/31/17</w:t>
      </w:r>
      <w:r w:rsidR="002A52E1">
        <w:rPr>
          <w:rFonts w:ascii="Arial" w:hAnsi="Arial" w:cs="Arial"/>
          <w:sz w:val="24"/>
          <w:szCs w:val="24"/>
        </w:rPr>
        <w:t xml:space="preserve"> Dan</w:t>
      </w:r>
      <w:r w:rsidR="00DC7878">
        <w:rPr>
          <w:rFonts w:ascii="Arial" w:hAnsi="Arial" w:cs="Arial"/>
          <w:sz w:val="24"/>
          <w:szCs w:val="24"/>
        </w:rPr>
        <w:t xml:space="preserve"> Hollister</w:t>
      </w:r>
      <w:r w:rsidR="002A52E1">
        <w:rPr>
          <w:rFonts w:ascii="Arial" w:hAnsi="Arial" w:cs="Arial"/>
          <w:sz w:val="24"/>
          <w:szCs w:val="24"/>
        </w:rPr>
        <w:t xml:space="preserve"> has been doing a great job</w:t>
      </w:r>
      <w:r w:rsidR="00DC7878">
        <w:rPr>
          <w:rFonts w:ascii="Arial" w:hAnsi="Arial" w:cs="Arial"/>
          <w:sz w:val="24"/>
          <w:szCs w:val="24"/>
        </w:rPr>
        <w:t xml:space="preserve"> and the Selectboard is happy to renew a contract with him</w:t>
      </w:r>
      <w:r w:rsidR="002A52E1">
        <w:rPr>
          <w:rFonts w:ascii="Arial" w:hAnsi="Arial" w:cs="Arial"/>
          <w:sz w:val="24"/>
          <w:szCs w:val="24"/>
        </w:rPr>
        <w:t>.</w:t>
      </w:r>
    </w:p>
    <w:p w:rsidR="00F046DD" w:rsidRDefault="00F046DD" w:rsidP="00F046DD">
      <w:pPr>
        <w:pStyle w:val="ListParagraph"/>
        <w:numPr>
          <w:ilvl w:val="0"/>
          <w:numId w:val="13"/>
        </w:numPr>
        <w:spacing w:after="0" w:line="240" w:lineRule="auto"/>
        <w:ind w:right="-360"/>
        <w:rPr>
          <w:rFonts w:ascii="Arial" w:hAnsi="Arial" w:cs="Arial"/>
          <w:b/>
          <w:sz w:val="24"/>
          <w:szCs w:val="24"/>
        </w:rPr>
      </w:pPr>
      <w:r>
        <w:rPr>
          <w:rFonts w:ascii="Arial" w:hAnsi="Arial" w:cs="Arial"/>
          <w:b/>
          <w:sz w:val="24"/>
          <w:szCs w:val="24"/>
        </w:rPr>
        <w:t>Website update</w:t>
      </w:r>
      <w:r w:rsidR="002A52E1">
        <w:rPr>
          <w:rFonts w:ascii="Arial" w:hAnsi="Arial" w:cs="Arial"/>
          <w:b/>
          <w:sz w:val="24"/>
          <w:szCs w:val="24"/>
        </w:rPr>
        <w:t xml:space="preserve"> </w:t>
      </w:r>
      <w:r w:rsidR="00DC7878">
        <w:rPr>
          <w:rFonts w:ascii="Arial" w:hAnsi="Arial" w:cs="Arial"/>
          <w:sz w:val="24"/>
          <w:szCs w:val="24"/>
        </w:rPr>
        <w:t>Gig notified the Board that over 40 proposals to update the website were received.  A small committee is working on opening them.  A second homeowner in town offered to build a new site for free and the committee has been in contact with him, no strings attached.  The board allowed for Gig to drop the website development class she has been attending.</w:t>
      </w:r>
    </w:p>
    <w:p w:rsidR="002A52E1" w:rsidRDefault="002A52E1" w:rsidP="00F046DD">
      <w:pPr>
        <w:pStyle w:val="ListParagraph"/>
        <w:numPr>
          <w:ilvl w:val="0"/>
          <w:numId w:val="13"/>
        </w:numPr>
        <w:spacing w:after="0" w:line="240" w:lineRule="auto"/>
        <w:ind w:right="-360"/>
        <w:rPr>
          <w:rFonts w:ascii="Arial" w:hAnsi="Arial" w:cs="Arial"/>
          <w:b/>
          <w:sz w:val="24"/>
          <w:szCs w:val="24"/>
        </w:rPr>
      </w:pPr>
      <w:proofErr w:type="spellStart"/>
      <w:r>
        <w:rPr>
          <w:rFonts w:ascii="Arial" w:hAnsi="Arial" w:cs="Arial"/>
          <w:b/>
          <w:sz w:val="24"/>
          <w:szCs w:val="24"/>
        </w:rPr>
        <w:t>Fairpoint</w:t>
      </w:r>
      <w:proofErr w:type="spellEnd"/>
      <w:r>
        <w:rPr>
          <w:rFonts w:ascii="Arial" w:hAnsi="Arial" w:cs="Arial"/>
          <w:b/>
          <w:sz w:val="24"/>
          <w:szCs w:val="24"/>
        </w:rPr>
        <w:t xml:space="preserve"> contract</w:t>
      </w:r>
      <w:r w:rsidR="009509C2">
        <w:rPr>
          <w:rFonts w:ascii="Arial" w:hAnsi="Arial" w:cs="Arial"/>
          <w:b/>
          <w:sz w:val="24"/>
          <w:szCs w:val="24"/>
        </w:rPr>
        <w:t xml:space="preserve"> </w:t>
      </w:r>
      <w:r w:rsidR="009509C2">
        <w:rPr>
          <w:rFonts w:ascii="Arial" w:hAnsi="Arial" w:cs="Arial"/>
          <w:sz w:val="24"/>
          <w:szCs w:val="24"/>
        </w:rPr>
        <w:t>more forms needed signing to get the billing corrected (finally after 5 months)</w:t>
      </w:r>
      <w:r w:rsidR="00B34D82">
        <w:rPr>
          <w:rFonts w:ascii="Arial" w:hAnsi="Arial" w:cs="Arial"/>
          <w:sz w:val="24"/>
          <w:szCs w:val="24"/>
        </w:rPr>
        <w:t>.</w:t>
      </w:r>
    </w:p>
    <w:p w:rsidR="009509C2" w:rsidRPr="00F046DD" w:rsidRDefault="009509C2" w:rsidP="00F046DD">
      <w:pPr>
        <w:pStyle w:val="ListParagraph"/>
        <w:numPr>
          <w:ilvl w:val="0"/>
          <w:numId w:val="13"/>
        </w:numPr>
        <w:spacing w:after="0" w:line="240" w:lineRule="auto"/>
        <w:ind w:right="-360"/>
        <w:rPr>
          <w:rFonts w:ascii="Arial" w:hAnsi="Arial" w:cs="Arial"/>
          <w:b/>
          <w:sz w:val="24"/>
          <w:szCs w:val="24"/>
        </w:rPr>
      </w:pPr>
      <w:r>
        <w:rPr>
          <w:rFonts w:ascii="Arial" w:hAnsi="Arial" w:cs="Arial"/>
          <w:b/>
          <w:sz w:val="24"/>
          <w:szCs w:val="24"/>
        </w:rPr>
        <w:t>Signing of WRC appointments letter by Allan Twitchell.</w:t>
      </w:r>
      <w:r w:rsidR="00DC7878">
        <w:rPr>
          <w:rFonts w:ascii="Arial" w:hAnsi="Arial" w:cs="Arial"/>
          <w:sz w:val="24"/>
          <w:szCs w:val="24"/>
        </w:rPr>
        <w:t xml:space="preserve"> Windham Regional </w:t>
      </w:r>
      <w:bookmarkStart w:id="0" w:name="_GoBack"/>
      <w:bookmarkEnd w:id="0"/>
      <w:r w:rsidR="00463C19">
        <w:rPr>
          <w:rFonts w:ascii="Arial" w:hAnsi="Arial" w:cs="Arial"/>
          <w:sz w:val="24"/>
          <w:szCs w:val="24"/>
        </w:rPr>
        <w:t>Commission requires</w:t>
      </w:r>
      <w:r w:rsidR="00DC7878">
        <w:rPr>
          <w:rFonts w:ascii="Arial" w:hAnsi="Arial" w:cs="Arial"/>
          <w:sz w:val="24"/>
          <w:szCs w:val="24"/>
        </w:rPr>
        <w:t xml:space="preserve"> a Notice of Appointment form to be completed and signed.</w:t>
      </w:r>
    </w:p>
    <w:p w:rsidR="00C70124" w:rsidRPr="00CF6F03" w:rsidRDefault="00C70124" w:rsidP="00CF6F03">
      <w:pPr>
        <w:spacing w:after="0" w:line="240" w:lineRule="auto"/>
        <w:ind w:right="-360"/>
        <w:rPr>
          <w:rFonts w:ascii="Arial" w:hAnsi="Arial" w:cs="Arial"/>
          <w:sz w:val="24"/>
          <w:szCs w:val="24"/>
        </w:rPr>
      </w:pPr>
    </w:p>
    <w:p w:rsidR="00EE0EC3" w:rsidRPr="00923843" w:rsidRDefault="00EE0EC3" w:rsidP="00CD1CB0">
      <w:pPr>
        <w:pStyle w:val="ListParagraph"/>
        <w:spacing w:after="0" w:line="240" w:lineRule="auto"/>
        <w:ind w:left="-36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CD1CB0">
      <w:pPr>
        <w:spacing w:after="0" w:line="240" w:lineRule="auto"/>
        <w:ind w:left="-360" w:right="-360"/>
        <w:rPr>
          <w:rFonts w:ascii="Arial" w:hAnsi="Arial" w:cs="Arial"/>
          <w:b/>
          <w:sz w:val="24"/>
          <w:szCs w:val="24"/>
        </w:rPr>
      </w:pPr>
      <w:r>
        <w:rPr>
          <w:rFonts w:ascii="Arial" w:hAnsi="Arial" w:cs="Arial"/>
          <w:b/>
          <w:sz w:val="24"/>
          <w:szCs w:val="24"/>
        </w:rPr>
        <w:t xml:space="preserve">A motion was made </w:t>
      </w:r>
      <w:r w:rsidR="003F0324">
        <w:rPr>
          <w:rFonts w:ascii="Arial" w:hAnsi="Arial" w:cs="Arial"/>
          <w:b/>
          <w:sz w:val="24"/>
          <w:szCs w:val="24"/>
        </w:rPr>
        <w:t xml:space="preserve">to </w:t>
      </w:r>
      <w:r>
        <w:rPr>
          <w:rFonts w:ascii="Arial" w:hAnsi="Arial" w:cs="Arial"/>
          <w:b/>
          <w:sz w:val="24"/>
          <w:szCs w:val="24"/>
        </w:rPr>
        <w:t>adjourn</w:t>
      </w:r>
      <w:r w:rsidR="007A58C4">
        <w:rPr>
          <w:rFonts w:ascii="Arial" w:hAnsi="Arial" w:cs="Arial"/>
          <w:b/>
          <w:sz w:val="24"/>
          <w:szCs w:val="24"/>
        </w:rPr>
        <w:t xml:space="preserve"> by </w:t>
      </w:r>
      <w:r w:rsidR="009509C2">
        <w:rPr>
          <w:rFonts w:ascii="Arial" w:hAnsi="Arial" w:cs="Arial"/>
          <w:b/>
          <w:sz w:val="24"/>
          <w:szCs w:val="24"/>
        </w:rPr>
        <w:t>Robin Kingsley</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390B3C">
        <w:rPr>
          <w:rFonts w:ascii="Arial" w:hAnsi="Arial" w:cs="Arial"/>
          <w:b/>
          <w:sz w:val="24"/>
          <w:szCs w:val="24"/>
        </w:rPr>
        <w:t xml:space="preserve"> </w:t>
      </w:r>
      <w:r w:rsidR="009509C2">
        <w:rPr>
          <w:rFonts w:ascii="Arial" w:hAnsi="Arial" w:cs="Arial"/>
          <w:b/>
          <w:sz w:val="24"/>
          <w:szCs w:val="24"/>
        </w:rPr>
        <w:t>Karl Twitchell</w:t>
      </w:r>
      <w:r w:rsidR="00390B3C">
        <w:rPr>
          <w:rFonts w:ascii="Arial" w:hAnsi="Arial" w:cs="Arial"/>
          <w:b/>
          <w:sz w:val="24"/>
          <w:szCs w:val="24"/>
        </w:rPr>
        <w:t xml:space="preserve"> </w:t>
      </w:r>
      <w:r>
        <w:rPr>
          <w:rFonts w:ascii="Arial" w:hAnsi="Arial" w:cs="Arial"/>
          <w:b/>
          <w:sz w:val="24"/>
          <w:szCs w:val="24"/>
        </w:rPr>
        <w:t>all in favor.</w:t>
      </w:r>
    </w:p>
    <w:p w:rsidR="008C7AF1" w:rsidRPr="00673AC2" w:rsidRDefault="008C7AF1" w:rsidP="00CD1CB0">
      <w:pPr>
        <w:spacing w:after="0" w:line="240" w:lineRule="auto"/>
        <w:ind w:left="-360" w:right="-360"/>
        <w:rPr>
          <w:rFonts w:ascii="Arial" w:hAnsi="Arial" w:cs="Arial"/>
          <w:sz w:val="24"/>
          <w:szCs w:val="24"/>
        </w:rPr>
      </w:pPr>
    </w:p>
    <w:p w:rsidR="006F6711" w:rsidRPr="00652203" w:rsidRDefault="00EB3B6C" w:rsidP="00CD1CB0">
      <w:pPr>
        <w:spacing w:after="0" w:line="240" w:lineRule="auto"/>
        <w:ind w:left="-360" w:right="-360"/>
        <w:rPr>
          <w:rFonts w:ascii="Arial" w:hAnsi="Arial" w:cs="Arial"/>
          <w:sz w:val="24"/>
          <w:szCs w:val="24"/>
        </w:rPr>
      </w:pPr>
      <w:r>
        <w:rPr>
          <w:rFonts w:ascii="Arial" w:hAnsi="Arial" w:cs="Arial"/>
          <w:sz w:val="24"/>
          <w:szCs w:val="24"/>
        </w:rPr>
        <w:t xml:space="preserve">Allan Twitchell </w:t>
      </w:r>
      <w:r w:rsidR="00650CDD" w:rsidRPr="00652203">
        <w:rPr>
          <w:rFonts w:ascii="Arial" w:hAnsi="Arial" w:cs="Arial"/>
          <w:sz w:val="24"/>
          <w:szCs w:val="24"/>
        </w:rPr>
        <w:t>adjourned the meeting</w:t>
      </w:r>
      <w:r w:rsidR="00D2513F">
        <w:rPr>
          <w:rFonts w:ascii="Arial" w:hAnsi="Arial" w:cs="Arial"/>
          <w:sz w:val="24"/>
          <w:szCs w:val="24"/>
        </w:rPr>
        <w:t xml:space="preserve"> at </w:t>
      </w:r>
      <w:r w:rsidR="00390B3C">
        <w:rPr>
          <w:rFonts w:ascii="Arial" w:hAnsi="Arial" w:cs="Arial"/>
          <w:sz w:val="24"/>
          <w:szCs w:val="24"/>
        </w:rPr>
        <w:t>8</w:t>
      </w:r>
      <w:r>
        <w:rPr>
          <w:rFonts w:ascii="Arial" w:hAnsi="Arial" w:cs="Arial"/>
          <w:sz w:val="24"/>
          <w:szCs w:val="24"/>
        </w:rPr>
        <w:t>:</w:t>
      </w:r>
      <w:r w:rsidR="009509C2">
        <w:rPr>
          <w:rFonts w:ascii="Arial" w:hAnsi="Arial" w:cs="Arial"/>
          <w:sz w:val="24"/>
          <w:szCs w:val="24"/>
        </w:rPr>
        <w:t>46</w:t>
      </w:r>
      <w:r w:rsidR="008E3940">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rsidR="00651549" w:rsidRDefault="00650CDD" w:rsidP="00CD1CB0">
      <w:pPr>
        <w:spacing w:after="0" w:line="240" w:lineRule="auto"/>
        <w:ind w:left="-36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p w:rsidR="00907E03" w:rsidRDefault="00907E03" w:rsidP="008C7AF1">
      <w:pPr>
        <w:spacing w:after="0" w:line="240" w:lineRule="auto"/>
        <w:ind w:left="-90" w:right="-360"/>
        <w:rPr>
          <w:rFonts w:ascii="Arial" w:hAnsi="Arial" w:cs="Arial"/>
          <w:sz w:val="24"/>
          <w:szCs w:val="24"/>
        </w:rPr>
      </w:pPr>
    </w:p>
    <w:p w:rsidR="00207049" w:rsidRDefault="00207049">
      <w:pPr>
        <w:rPr>
          <w:rFonts w:ascii="Arial" w:hAnsi="Arial" w:cs="Arial"/>
          <w:i/>
          <w:sz w:val="24"/>
          <w:szCs w:val="24"/>
        </w:rPr>
      </w:pPr>
    </w:p>
    <w:p w:rsidR="00207049" w:rsidRPr="00207049" w:rsidRDefault="00207049" w:rsidP="00207049">
      <w:pPr>
        <w:tabs>
          <w:tab w:val="left" w:pos="360"/>
          <w:tab w:val="left" w:pos="720"/>
        </w:tabs>
        <w:spacing w:after="0" w:line="240" w:lineRule="auto"/>
        <w:ind w:left="360" w:hanging="360"/>
        <w:jc w:val="center"/>
        <w:rPr>
          <w:rFonts w:ascii="Times New Roman" w:eastAsia="Times New Roman" w:hAnsi="Times New Roman" w:cs="Times New Roman"/>
          <w:b/>
          <w:sz w:val="28"/>
          <w:szCs w:val="28"/>
        </w:rPr>
      </w:pPr>
      <w:r w:rsidRPr="00207049">
        <w:rPr>
          <w:rFonts w:ascii="Times New Roman" w:eastAsia="Times New Roman" w:hAnsi="Times New Roman" w:cs="Times New Roman"/>
          <w:b/>
          <w:sz w:val="28"/>
          <w:szCs w:val="28"/>
          <w:u w:val="single"/>
        </w:rPr>
        <w:t>GUIDE</w:t>
      </w:r>
      <w:r w:rsidRPr="00207049">
        <w:rPr>
          <w:rFonts w:ascii="Times New Roman" w:eastAsia="Times New Roman" w:hAnsi="Times New Roman" w:cs="Times New Roman"/>
          <w:b/>
          <w:sz w:val="28"/>
          <w:szCs w:val="28"/>
        </w:rPr>
        <w:t xml:space="preserve"> FOR RULES OF PROCEDURE </w:t>
      </w:r>
    </w:p>
    <w:p w:rsidR="00207049" w:rsidRPr="00207049" w:rsidRDefault="00207049" w:rsidP="00207049">
      <w:pPr>
        <w:tabs>
          <w:tab w:val="left" w:pos="360"/>
          <w:tab w:val="left" w:pos="720"/>
        </w:tabs>
        <w:spacing w:after="0" w:line="240" w:lineRule="auto"/>
        <w:ind w:left="360" w:hanging="360"/>
        <w:jc w:val="center"/>
        <w:rPr>
          <w:rFonts w:ascii="Times New Roman" w:eastAsia="Times New Roman" w:hAnsi="Times New Roman" w:cs="Times New Roman"/>
          <w:b/>
          <w:sz w:val="28"/>
          <w:szCs w:val="28"/>
        </w:rPr>
      </w:pPr>
      <w:r w:rsidRPr="00207049">
        <w:rPr>
          <w:rFonts w:ascii="Times New Roman" w:eastAsia="Times New Roman" w:hAnsi="Times New Roman" w:cs="Times New Roman"/>
          <w:b/>
          <w:sz w:val="28"/>
          <w:szCs w:val="28"/>
        </w:rPr>
        <w:t>FOR THE WHITINGHAM SELECTBOARD</w:t>
      </w:r>
    </w:p>
    <w:p w:rsidR="00207049" w:rsidRPr="00207049" w:rsidRDefault="00207049" w:rsidP="00207049">
      <w:pPr>
        <w:tabs>
          <w:tab w:val="left" w:pos="360"/>
          <w:tab w:val="left" w:pos="720"/>
        </w:tabs>
        <w:spacing w:after="0" w:line="240" w:lineRule="auto"/>
        <w:ind w:left="360" w:hanging="360"/>
        <w:jc w:val="center"/>
        <w:rPr>
          <w:rFonts w:ascii="Times New Roman" w:eastAsia="Times New Roman" w:hAnsi="Times New Roman" w:cs="Times New Roman"/>
          <w:b/>
          <w:sz w:val="28"/>
          <w:szCs w:val="28"/>
        </w:rPr>
      </w:pPr>
    </w:p>
    <w:p w:rsidR="00207049" w:rsidRPr="00207049" w:rsidRDefault="00207049" w:rsidP="00207049">
      <w:pPr>
        <w:tabs>
          <w:tab w:val="left" w:pos="360"/>
          <w:tab w:val="left" w:pos="720"/>
        </w:tabs>
        <w:spacing w:after="0" w:line="240" w:lineRule="auto"/>
        <w:ind w:left="360" w:hanging="360"/>
        <w:jc w:val="center"/>
        <w:rPr>
          <w:rFonts w:ascii="Times New Roman" w:eastAsia="Times New Roman" w:hAnsi="Times New Roman" w:cs="Times New Roman"/>
          <w:b/>
          <w:sz w:val="28"/>
          <w:szCs w:val="28"/>
        </w:rPr>
      </w:pPr>
      <w:r w:rsidRPr="00207049">
        <w:rPr>
          <w:rFonts w:ascii="Times New Roman" w:eastAsia="Times New Roman" w:hAnsi="Times New Roman" w:cs="Times New Roman"/>
          <w:b/>
          <w:sz w:val="28"/>
          <w:szCs w:val="28"/>
        </w:rPr>
        <w:t xml:space="preserve"> </w:t>
      </w: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sz w:val="23"/>
          <w:szCs w:val="23"/>
        </w:rPr>
      </w:pP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r w:rsidRPr="00207049">
        <w:rPr>
          <w:rFonts w:ascii="Times New Roman" w:eastAsia="Times New Roman" w:hAnsi="Times New Roman" w:cs="Times New Roman"/>
          <w:b/>
        </w:rPr>
        <w:t>A.</w:t>
      </w:r>
      <w:r w:rsidRPr="00207049">
        <w:rPr>
          <w:rFonts w:ascii="Times New Roman" w:eastAsia="Times New Roman" w:hAnsi="Times New Roman" w:cs="Times New Roman"/>
          <w:b/>
        </w:rPr>
        <w:tab/>
        <w:t>PURPOSE</w:t>
      </w:r>
      <w:r w:rsidRPr="00207049">
        <w:rPr>
          <w:rFonts w:ascii="Times New Roman" w:eastAsia="Times New Roman" w:hAnsi="Times New Roman" w:cs="Times New Roman"/>
          <w:bCs/>
        </w:rPr>
        <w:t>.</w:t>
      </w: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r w:rsidRPr="00207049">
        <w:rPr>
          <w:rFonts w:ascii="Times New Roman" w:eastAsia="Times New Roman" w:hAnsi="Times New Roman" w:cs="Times New Roman"/>
          <w:bCs/>
        </w:rPr>
        <w:tab/>
        <w:t>The Selectboard of the Town of Whitingham</w:t>
      </w:r>
      <w:r w:rsidRPr="00207049">
        <w:rPr>
          <w:rFonts w:ascii="Times New Roman" w:eastAsia="Times New Roman" w:hAnsi="Times New Roman" w:cs="Times New Roman"/>
          <w:bCs/>
          <w:i/>
        </w:rPr>
        <w:t xml:space="preserve"> </w:t>
      </w:r>
      <w:r w:rsidRPr="00207049">
        <w:rPr>
          <w:rFonts w:ascii="Times New Roman" w:eastAsia="Times New Roman" w:hAnsi="Times New Roman" w:cs="Times New Roman"/>
          <w:bCs/>
        </w:rPr>
        <w:t>is required by law to conduct its meetings in accordance with the Vermont Open Meeting Law. 1 V.S.A. §§ 310-314. Meetings of the Selectboard of the Town of Whitingham</w:t>
      </w:r>
      <w:r w:rsidRPr="00207049">
        <w:rPr>
          <w:rFonts w:ascii="Times New Roman" w:eastAsia="Times New Roman" w:hAnsi="Times New Roman" w:cs="Times New Roman"/>
          <w:bCs/>
          <w:i/>
        </w:rPr>
        <w:t xml:space="preserve"> </w:t>
      </w:r>
      <w:r w:rsidRPr="00207049">
        <w:rPr>
          <w:rFonts w:ascii="Times New Roman" w:eastAsia="Times New Roman" w:hAnsi="Times New Roman" w:cs="Times New Roman"/>
          <w:bCs/>
        </w:rPr>
        <w:t>must be open to the public at all times, except as provided in 1 V.S.A. § 313.</w:t>
      </w: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r w:rsidRPr="00207049">
        <w:rPr>
          <w:rFonts w:ascii="Times New Roman" w:eastAsia="Times New Roman" w:hAnsi="Times New Roman" w:cs="Times New Roman"/>
          <w:b/>
        </w:rPr>
        <w:t>B.</w:t>
      </w:r>
      <w:r w:rsidRPr="00207049">
        <w:rPr>
          <w:rFonts w:ascii="Times New Roman" w:eastAsia="Times New Roman" w:hAnsi="Times New Roman" w:cs="Times New Roman"/>
          <w:b/>
        </w:rPr>
        <w:tab/>
        <w:t>APPLICATION</w:t>
      </w:r>
      <w:r w:rsidRPr="00207049">
        <w:rPr>
          <w:rFonts w:ascii="Times New Roman" w:eastAsia="Times New Roman" w:hAnsi="Times New Roman" w:cs="Times New Roman"/>
          <w:bCs/>
        </w:rPr>
        <w:t>.</w:t>
      </w: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r w:rsidRPr="00207049">
        <w:rPr>
          <w:rFonts w:ascii="Times New Roman" w:eastAsia="Times New Roman" w:hAnsi="Times New Roman" w:cs="Times New Roman"/>
          <w:bCs/>
        </w:rPr>
        <w:tab/>
        <w:t xml:space="preserve">This policy setting forth rules of procedure shall apply to the Selectboard of the Town of Whitingham which is referred to below as “the body.” These rules shall apply to all regular, special, and emergency meetings of the body. </w:t>
      </w: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r w:rsidRPr="00207049">
        <w:rPr>
          <w:rFonts w:ascii="Times New Roman" w:eastAsia="Times New Roman" w:hAnsi="Times New Roman" w:cs="Times New Roman"/>
          <w:b/>
        </w:rPr>
        <w:t>C.</w:t>
      </w:r>
      <w:r w:rsidRPr="00207049">
        <w:rPr>
          <w:rFonts w:ascii="Times New Roman" w:eastAsia="Times New Roman" w:hAnsi="Times New Roman" w:cs="Times New Roman"/>
          <w:b/>
        </w:rPr>
        <w:tab/>
        <w:t>ORGANIZATION</w:t>
      </w:r>
      <w:r w:rsidRPr="00207049">
        <w:rPr>
          <w:rFonts w:ascii="Times New Roman" w:eastAsia="Times New Roman" w:hAnsi="Times New Roman" w:cs="Times New Roman"/>
          <w:bCs/>
        </w:rPr>
        <w:t>.</w:t>
      </w:r>
    </w:p>
    <w:p w:rsidR="00207049" w:rsidRPr="00207049" w:rsidRDefault="00207049" w:rsidP="00207049">
      <w:pPr>
        <w:tabs>
          <w:tab w:val="left" w:pos="360"/>
          <w:tab w:val="left" w:pos="720"/>
        </w:tabs>
        <w:spacing w:after="0" w:line="240" w:lineRule="auto"/>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1.</w:t>
      </w:r>
      <w:r w:rsidRPr="00207049">
        <w:rPr>
          <w:rFonts w:ascii="Times New Roman" w:eastAsia="Times New Roman" w:hAnsi="Times New Roman" w:cs="Times New Roman"/>
          <w:bCs/>
        </w:rPr>
        <w:tab/>
        <w:t>The body shall annually elect a chair and a vice-chair. The chair of the body or, in the chair’s absence, the vice-chair shall preside over all meetings. If both the chair and the vice-chair are absent, a member selected by the body shall act as chair for that meeting.</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 xml:space="preserve">2. </w:t>
      </w:r>
      <w:r w:rsidRPr="00207049">
        <w:rPr>
          <w:rFonts w:ascii="Times New Roman" w:eastAsia="Times New Roman" w:hAnsi="Times New Roman" w:cs="Times New Roman"/>
          <w:bCs/>
        </w:rPr>
        <w:tab/>
        <w:t>The chair shall preserve order in the meeting and shall regulate its proceedings by applying these rules and making determinations about all questions of order or procedure.</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3.</w:t>
      </w:r>
      <w:r w:rsidRPr="00207049">
        <w:rPr>
          <w:rFonts w:ascii="Times New Roman" w:eastAsia="Times New Roman" w:hAnsi="Times New Roman" w:cs="Times New Roman"/>
          <w:bCs/>
        </w:rPr>
        <w:tab/>
        <w:t xml:space="preserve">A majority of the members of the body shall constitute a quorum. If a quorum of the members of the body is not present at a meeting, no meeting shall take place. </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4.</w:t>
      </w:r>
      <w:r w:rsidRPr="00207049">
        <w:rPr>
          <w:rFonts w:ascii="Times New Roman" w:eastAsia="Times New Roman" w:hAnsi="Times New Roman" w:cs="Times New Roman"/>
          <w:bCs/>
        </w:rPr>
        <w:tab/>
        <w:t>No single member of the body shall have authority to represent or act on behalf of the body unless, by majority vote, the body has delegated such authority for a specific matter at a duly-noticed meeting and such delegation is recorded in the meeting minutes.</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 xml:space="preserve">5. </w:t>
      </w:r>
      <w:r w:rsidRPr="00207049">
        <w:rPr>
          <w:rFonts w:ascii="Times New Roman" w:eastAsia="Times New Roman" w:hAnsi="Times New Roman" w:cs="Times New Roman"/>
          <w:bCs/>
        </w:rPr>
        <w:tab/>
        <w:t>Motions made by members of the body do require a second. The chair of the body may make motions and may vote on all questions before the body. A motion will only pass if it receives the votes of a majority of the total membership of the body.</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 xml:space="preserve">6. </w:t>
      </w:r>
      <w:r w:rsidRPr="00207049">
        <w:rPr>
          <w:rFonts w:ascii="Times New Roman" w:eastAsia="Times New Roman" w:hAnsi="Times New Roman" w:cs="Times New Roman"/>
          <w:bCs/>
        </w:rPr>
        <w:tab/>
        <w:t>There is no limit to the number of times a member of the body may speak to a question. A member may speak or make a motion without being recognized by the chair. Motions to close or limit debate will be entertained.</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 xml:space="preserve">7. </w:t>
      </w:r>
      <w:r w:rsidRPr="00207049">
        <w:rPr>
          <w:rFonts w:ascii="Times New Roman" w:eastAsia="Times New Roman" w:hAnsi="Times New Roman" w:cs="Times New Roman"/>
          <w:bCs/>
        </w:rPr>
        <w:tab/>
        <w:t>Any member of the body may request a roll call vote.</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 xml:space="preserve">8. </w:t>
      </w:r>
      <w:r w:rsidRPr="00207049">
        <w:rPr>
          <w:rFonts w:ascii="Times New Roman" w:eastAsia="Times New Roman" w:hAnsi="Times New Roman" w:cs="Times New Roman"/>
          <w:bCs/>
        </w:rPr>
        <w:tab/>
        <w:t>Meetings may be recessed to a time and place certain.</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 xml:space="preserve">9. </w:t>
      </w:r>
      <w:r w:rsidRPr="00207049">
        <w:rPr>
          <w:rFonts w:ascii="Times New Roman" w:eastAsia="Times New Roman" w:hAnsi="Times New Roman" w:cs="Times New Roman"/>
          <w:bCs/>
        </w:rPr>
        <w:tab/>
        <w:t>These rules may be amended by majority vote of the body, and must be readopted annually.</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r w:rsidRPr="00207049">
        <w:rPr>
          <w:rFonts w:ascii="Times New Roman" w:eastAsia="Times New Roman" w:hAnsi="Times New Roman" w:cs="Times New Roman"/>
          <w:b/>
        </w:rPr>
        <w:br w:type="page"/>
      </w:r>
      <w:r w:rsidRPr="00207049">
        <w:rPr>
          <w:rFonts w:ascii="Times New Roman" w:eastAsia="Times New Roman" w:hAnsi="Times New Roman" w:cs="Times New Roman"/>
          <w:b/>
        </w:rPr>
        <w:lastRenderedPageBreak/>
        <w:t>D.</w:t>
      </w:r>
      <w:r w:rsidRPr="00207049">
        <w:rPr>
          <w:rFonts w:ascii="Times New Roman" w:eastAsia="Times New Roman" w:hAnsi="Times New Roman" w:cs="Times New Roman"/>
          <w:b/>
        </w:rPr>
        <w:tab/>
        <w:t>AGENDAS</w:t>
      </w:r>
      <w:r w:rsidRPr="00207049">
        <w:rPr>
          <w:rFonts w:ascii="Times New Roman" w:eastAsia="Times New Roman" w:hAnsi="Times New Roman" w:cs="Times New Roman"/>
          <w:bCs/>
        </w:rPr>
        <w:t>.</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1.</w:t>
      </w:r>
      <w:r w:rsidRPr="00207049">
        <w:rPr>
          <w:rFonts w:ascii="Times New Roman" w:eastAsia="Times New Roman" w:hAnsi="Times New Roman" w:cs="Times New Roman"/>
          <w:bCs/>
        </w:rPr>
        <w:tab/>
        <w:t>Each regular and special meeting of the body shall have an agenda with each item of business to be considered by the body. Those who wish to be added to the meeting agenda shall contact the Selectboard Office to request inclusion on the agenda. The chair shall determine the final content of the agenda.</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2.</w:t>
      </w:r>
      <w:r w:rsidRPr="00207049">
        <w:rPr>
          <w:rFonts w:ascii="Times New Roman" w:eastAsia="Times New Roman" w:hAnsi="Times New Roman" w:cs="Times New Roman"/>
          <w:bCs/>
        </w:rPr>
        <w:tab/>
        <w:t>At least 48 hours prior to a regular meeting, and at least 24 hours prior to a special meeting, a meeting agenda shall be posted in the Town Clerk’s office and at the following designated public places in the municipality: Jacksonville Post Office and municipal center hallway. At least 48 hours prior to a regular meeting, and at least 24 hours prior to a special meeting, a meeting agenda shall be posted on the Town of Whitingham website (</w:t>
      </w:r>
      <w:hyperlink r:id="rId7" w:history="1">
        <w:r w:rsidRPr="00207049">
          <w:rPr>
            <w:rFonts w:ascii="Times New Roman" w:eastAsia="Times New Roman" w:hAnsi="Times New Roman" w:cs="Times New Roman"/>
            <w:bCs/>
            <w:color w:val="0000FF" w:themeColor="hyperlink"/>
            <w:u w:val="single"/>
          </w:rPr>
          <w:t>www.townofwhitingham-vt.org</w:t>
        </w:r>
      </w:hyperlink>
      <w:r w:rsidRPr="00207049">
        <w:rPr>
          <w:rFonts w:ascii="Times New Roman" w:eastAsia="Times New Roman" w:hAnsi="Times New Roman" w:cs="Times New Roman"/>
          <w:bCs/>
        </w:rPr>
        <w:t xml:space="preserve"> or any domain address it may change to).</w:t>
      </w:r>
      <w:r w:rsidRPr="00207049">
        <w:rPr>
          <w:rFonts w:ascii="Times New Roman" w:eastAsia="Times New Roman" w:hAnsi="Times New Roman" w:cs="Times New Roman"/>
          <w:bCs/>
          <w:i/>
        </w:rPr>
        <w:t xml:space="preserve"> </w:t>
      </w:r>
      <w:r w:rsidRPr="00207049">
        <w:rPr>
          <w:rFonts w:ascii="Times New Roman" w:eastAsia="Times New Roman" w:hAnsi="Times New Roman" w:cs="Times New Roman"/>
          <w:bCs/>
        </w:rPr>
        <w:t>The agenda must also be made available to any person who requests such agenda prior to the meeting.</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3.</w:t>
      </w:r>
      <w:r w:rsidRPr="00207049">
        <w:rPr>
          <w:rFonts w:ascii="Times New Roman" w:eastAsia="Times New Roman" w:hAnsi="Times New Roman" w:cs="Times New Roman"/>
          <w:bCs/>
        </w:rPr>
        <w:tab/>
        <w:t>All business shall be conducted in the same order as it appears on the noticed agenda, except that any addition to or deletion from the noticed agenda must be made as the first act of business at the meeting. No additions to or deletions from the agenda shall be considered once the first act of business at the meeting has commenced. Any other adjustment to the noticed agenda, for example, changing the order of business, postponing or tabling actions, may be made by majority vote of the body.</w:t>
      </w: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
        </w:rPr>
      </w:pP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r w:rsidRPr="00207049">
        <w:rPr>
          <w:rFonts w:ascii="Times New Roman" w:eastAsia="Times New Roman" w:hAnsi="Times New Roman" w:cs="Times New Roman"/>
          <w:b/>
        </w:rPr>
        <w:t>E.</w:t>
      </w:r>
      <w:r w:rsidRPr="00207049">
        <w:rPr>
          <w:rFonts w:ascii="Times New Roman" w:eastAsia="Times New Roman" w:hAnsi="Times New Roman" w:cs="Times New Roman"/>
          <w:b/>
        </w:rPr>
        <w:tab/>
        <w:t>MEETINGS</w:t>
      </w:r>
      <w:r w:rsidRPr="00207049">
        <w:rPr>
          <w:rFonts w:ascii="Times New Roman" w:eastAsia="Times New Roman" w:hAnsi="Times New Roman" w:cs="Times New Roman"/>
          <w:bCs/>
        </w:rPr>
        <w:t xml:space="preserve">. </w:t>
      </w: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1.</w:t>
      </w:r>
      <w:r w:rsidRPr="00207049">
        <w:rPr>
          <w:rFonts w:ascii="Times New Roman" w:eastAsia="Times New Roman" w:hAnsi="Times New Roman" w:cs="Times New Roman"/>
          <w:bCs/>
        </w:rPr>
        <w:tab/>
        <w:t xml:space="preserve">Regular meetings shall take place every-other Wednesday at 7:30pm at the Whitingham Selectboard Office, 2948 VT Route 100, </w:t>
      </w:r>
      <w:proofErr w:type="gramStart"/>
      <w:r w:rsidRPr="00207049">
        <w:rPr>
          <w:rFonts w:ascii="Times New Roman" w:eastAsia="Times New Roman" w:hAnsi="Times New Roman" w:cs="Times New Roman"/>
          <w:bCs/>
        </w:rPr>
        <w:t>Jacksonville</w:t>
      </w:r>
      <w:proofErr w:type="gramEnd"/>
      <w:r w:rsidRPr="00207049">
        <w:rPr>
          <w:rFonts w:ascii="Times New Roman" w:eastAsia="Times New Roman" w:hAnsi="Times New Roman" w:cs="Times New Roman"/>
          <w:bCs/>
        </w:rPr>
        <w:t>, VT.</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2.</w:t>
      </w:r>
      <w:r w:rsidRPr="00207049">
        <w:rPr>
          <w:rFonts w:ascii="Times New Roman" w:eastAsia="Times New Roman" w:hAnsi="Times New Roman" w:cs="Times New Roman"/>
          <w:bCs/>
        </w:rPr>
        <w:tab/>
        <w:t>Special meetings shall be publicly announced at least 24 hours in advance by giving notice to all members of the body unless previously waived; to the editor of the Deerfield Valley News; and to any person who has requested notice of such meetings. In addition, notices shall be posted in the municipal clerk’s office and at the following designated places in the municipality: Jacksonville Post Office and municipal center hallway.</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3.</w:t>
      </w:r>
      <w:r w:rsidRPr="00207049">
        <w:rPr>
          <w:rFonts w:ascii="Times New Roman" w:eastAsia="Times New Roman" w:hAnsi="Times New Roman" w:cs="Times New Roman"/>
          <w:bCs/>
        </w:rPr>
        <w:tab/>
        <w:t>Emergency meetings may be held without public announcement, without posting of notices, and without 24-hour notice to members, provided some public notice thereof is given as soon as possible before any such meeting. Emergency meetings may be held only when necessary to respond to an unforeseen occurrence or condition requiring immediate attention by the public body.</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4.</w:t>
      </w:r>
      <w:r w:rsidRPr="00207049">
        <w:rPr>
          <w:rFonts w:ascii="Times New Roman" w:eastAsia="Times New Roman" w:hAnsi="Times New Roman" w:cs="Times New Roman"/>
          <w:bCs/>
        </w:rPr>
        <w:tab/>
        <w:t>A member of the body may attend a regular, special, or emergency meeting by electronic or other means without being physically present at a designated meeting location, so long as the member identifies him or herself when the meeting is convened, and is able to hear and be heard throughout the meeting.  If a quorum or more of the body attend a meeting without being physically present at a designated meeting location, the following requirements shall be met:</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r w:rsidRPr="00207049">
        <w:rPr>
          <w:rFonts w:ascii="Times New Roman" w:eastAsia="Times New Roman" w:hAnsi="Times New Roman" w:cs="Times New Roman"/>
          <w:bCs/>
        </w:rPr>
        <w:tab/>
      </w:r>
      <w:r w:rsidRPr="00207049">
        <w:rPr>
          <w:rFonts w:ascii="Times New Roman" w:eastAsia="Times New Roman" w:hAnsi="Times New Roman" w:cs="Times New Roman"/>
          <w:bCs/>
        </w:rPr>
        <w:tab/>
        <w:t>a.</w:t>
      </w:r>
      <w:r w:rsidRPr="00207049">
        <w:rPr>
          <w:rFonts w:ascii="Times New Roman" w:eastAsia="Times New Roman" w:hAnsi="Times New Roman" w:cs="Times New Roman"/>
          <w:bCs/>
        </w:rPr>
        <w:tab/>
        <w:t>At least 24 hours prior to the meeting, or as soon as practicable prior to an emergency meeting, the body shall publicly announce the meeting and post notice of the meeting in or near the municipal clerk’s office and the Jacksonville Post Office and municipal center hallway.</w:t>
      </w:r>
    </w:p>
    <w:p w:rsidR="00207049" w:rsidRPr="00207049" w:rsidRDefault="00207049" w:rsidP="00207049">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p>
    <w:p w:rsidR="00207049" w:rsidRPr="00207049" w:rsidRDefault="00207049" w:rsidP="00207049">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r w:rsidRPr="00207049">
        <w:rPr>
          <w:rFonts w:ascii="Times New Roman" w:eastAsia="Times New Roman" w:hAnsi="Times New Roman" w:cs="Times New Roman"/>
          <w:bCs/>
        </w:rPr>
        <w:tab/>
      </w:r>
      <w:r w:rsidRPr="00207049">
        <w:rPr>
          <w:rFonts w:ascii="Times New Roman" w:eastAsia="Times New Roman" w:hAnsi="Times New Roman" w:cs="Times New Roman"/>
          <w:bCs/>
        </w:rPr>
        <w:tab/>
        <w:t>b.</w:t>
      </w:r>
      <w:r w:rsidRPr="00207049">
        <w:rPr>
          <w:rFonts w:ascii="Times New Roman" w:eastAsia="Times New Roman" w:hAnsi="Times New Roman" w:cs="Times New Roman"/>
          <w:bCs/>
        </w:rPr>
        <w:tab/>
        <w:t>The public announcement and posted notice of the meeting shall designate at least one physical location where a member of the public can attend and participate in the meeting. At least one member of the body, or at least one staff or designee of the body, shall be physically present at each designated meeting location.</w:t>
      </w:r>
    </w:p>
    <w:p w:rsidR="00207049" w:rsidRPr="00207049" w:rsidRDefault="00207049" w:rsidP="00207049">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p>
    <w:p w:rsidR="00207049" w:rsidRPr="00207049" w:rsidRDefault="00207049" w:rsidP="00207049">
      <w:pPr>
        <w:tabs>
          <w:tab w:val="left" w:pos="360"/>
          <w:tab w:val="left" w:pos="720"/>
          <w:tab w:val="left" w:pos="1080"/>
        </w:tabs>
        <w:spacing w:after="0" w:line="240" w:lineRule="auto"/>
        <w:ind w:left="1080" w:hanging="108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r w:rsidRPr="00207049">
        <w:rPr>
          <w:rFonts w:ascii="Times New Roman" w:eastAsia="Times New Roman" w:hAnsi="Times New Roman" w:cs="Times New Roman"/>
          <w:b/>
        </w:rPr>
        <w:t>F.</w:t>
      </w:r>
      <w:r w:rsidRPr="00207049">
        <w:rPr>
          <w:rFonts w:ascii="Times New Roman" w:eastAsia="Times New Roman" w:hAnsi="Times New Roman" w:cs="Times New Roman"/>
          <w:b/>
        </w:rPr>
        <w:tab/>
        <w:t>PUBLIC PARTICIPATION</w:t>
      </w:r>
      <w:r w:rsidRPr="00207049">
        <w:rPr>
          <w:rFonts w:ascii="Times New Roman" w:eastAsia="Times New Roman" w:hAnsi="Times New Roman" w:cs="Times New Roman"/>
          <w:bCs/>
        </w:rPr>
        <w:t xml:space="preserve">. </w:t>
      </w:r>
    </w:p>
    <w:p w:rsidR="00207049" w:rsidRPr="00207049" w:rsidRDefault="00207049" w:rsidP="00207049">
      <w:pPr>
        <w:tabs>
          <w:tab w:val="left" w:pos="360"/>
          <w:tab w:val="left" w:pos="720"/>
        </w:tabs>
        <w:spacing w:after="0" w:line="240" w:lineRule="auto"/>
        <w:ind w:left="360" w:hanging="36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1.</w:t>
      </w:r>
      <w:r w:rsidRPr="00207049">
        <w:rPr>
          <w:rFonts w:ascii="Times New Roman" w:eastAsia="Times New Roman" w:hAnsi="Times New Roman" w:cs="Times New Roman"/>
          <w:bCs/>
        </w:rPr>
        <w:tab/>
        <w:t>All meetings of the body are meetings in the public, not of the public. Members of the public shall be afforded reasonable opportunity to express opinions about matters considered by the body, so long as order is maintained according to these rules.</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2.</w:t>
      </w:r>
      <w:r w:rsidRPr="00207049">
        <w:rPr>
          <w:rFonts w:ascii="Times New Roman" w:eastAsia="Times New Roman" w:hAnsi="Times New Roman" w:cs="Times New Roman"/>
          <w:bCs/>
        </w:rPr>
        <w:tab/>
        <w:t>At the conclusion of each agenda item, but before any action is taken by the public body at each meeting, there may be a few minutes afforded for open public comment. By majority vote, the body may increase the time for open public comment and its place on the agenda.</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3.</w:t>
      </w:r>
      <w:r w:rsidRPr="00207049">
        <w:rPr>
          <w:rFonts w:ascii="Times New Roman" w:eastAsia="Times New Roman" w:hAnsi="Times New Roman" w:cs="Times New Roman"/>
          <w:bCs/>
        </w:rPr>
        <w:tab/>
        <w:t xml:space="preserve">Comment by the public or members of the body must be addressed to the chair or to the body as a whole, and not to any individual member of the body or public. </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4.</w:t>
      </w:r>
      <w:r w:rsidRPr="00207049">
        <w:rPr>
          <w:rFonts w:ascii="Times New Roman" w:eastAsia="Times New Roman" w:hAnsi="Times New Roman" w:cs="Times New Roman"/>
          <w:bCs/>
        </w:rPr>
        <w:tab/>
        <w:t>Members of the public must be acknowledged by the chair before speaking.</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5.</w:t>
      </w:r>
      <w:r w:rsidRPr="00207049">
        <w:rPr>
          <w:rFonts w:ascii="Times New Roman" w:eastAsia="Times New Roman" w:hAnsi="Times New Roman" w:cs="Times New Roman"/>
          <w:bCs/>
        </w:rPr>
        <w:tab/>
        <w:t xml:space="preserve">If a member of the public has already spoken on a topic, he or she may not be recognized again until others have first been given the opportunity to comment. </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6.</w:t>
      </w:r>
      <w:r w:rsidRPr="00207049">
        <w:rPr>
          <w:rFonts w:ascii="Times New Roman" w:eastAsia="Times New Roman" w:hAnsi="Times New Roman" w:cs="Times New Roman"/>
          <w:bCs/>
        </w:rPr>
        <w:tab/>
        <w:t xml:space="preserve">Order and decorum shall be observed by all persons present at the meeting. Neither members of the body, nor the members of the public, shall delay or interrupt the proceedings or the peace of the meeting or interrupt or disturb any member while speaking. Members of the body and members of the public are prohibited from making personal, impertinent, threatening, or profane remarks. </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t>7.</w:t>
      </w:r>
      <w:r w:rsidRPr="00207049">
        <w:rPr>
          <w:rFonts w:ascii="Times New Roman" w:eastAsia="Times New Roman" w:hAnsi="Times New Roman" w:cs="Times New Roman"/>
          <w:bCs/>
        </w:rPr>
        <w:tab/>
        <w:t>Members of the body and members of the public shall obey the orders of the chair or other presiding member. The chair should adhere to the following process to restore order and decorum of a meeting, but may bypass any or all steps when he or she determines in his or her sole discretion that deviation from the process is warranted:</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r>
      <w:r w:rsidRPr="00207049">
        <w:rPr>
          <w:rFonts w:ascii="Times New Roman" w:eastAsia="Times New Roman" w:hAnsi="Times New Roman" w:cs="Times New Roman"/>
          <w:bCs/>
        </w:rPr>
        <w:tab/>
        <w:t xml:space="preserve">a. Call the meeting to order and remind the members of the applicable rules of procedure. </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r>
      <w:r w:rsidRPr="00207049">
        <w:rPr>
          <w:rFonts w:ascii="Times New Roman" w:eastAsia="Times New Roman" w:hAnsi="Times New Roman" w:cs="Times New Roman"/>
          <w:bCs/>
        </w:rPr>
        <w:tab/>
        <w:t xml:space="preserve">b. Declare a recess or table the issue. </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r>
      <w:r w:rsidRPr="00207049">
        <w:rPr>
          <w:rFonts w:ascii="Times New Roman" w:eastAsia="Times New Roman" w:hAnsi="Times New Roman" w:cs="Times New Roman"/>
          <w:bCs/>
        </w:rPr>
        <w:tab/>
        <w:t>c. Adjourn the meeting until a time and date certain.</w:t>
      </w: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p>
    <w:p w:rsidR="00207049" w:rsidRPr="00207049" w:rsidRDefault="00207049" w:rsidP="00207049">
      <w:pPr>
        <w:tabs>
          <w:tab w:val="left" w:pos="360"/>
          <w:tab w:val="left" w:pos="720"/>
        </w:tabs>
        <w:spacing w:after="0" w:line="240" w:lineRule="auto"/>
        <w:ind w:left="720" w:hanging="720"/>
        <w:jc w:val="both"/>
        <w:rPr>
          <w:rFonts w:ascii="Times New Roman" w:eastAsia="Times New Roman" w:hAnsi="Times New Roman" w:cs="Times New Roman"/>
          <w:bCs/>
        </w:rPr>
      </w:pPr>
      <w:r w:rsidRPr="00207049">
        <w:rPr>
          <w:rFonts w:ascii="Times New Roman" w:eastAsia="Times New Roman" w:hAnsi="Times New Roman" w:cs="Times New Roman"/>
          <w:bCs/>
        </w:rPr>
        <w:tab/>
      </w:r>
      <w:r w:rsidRPr="00207049">
        <w:rPr>
          <w:rFonts w:ascii="Times New Roman" w:eastAsia="Times New Roman" w:hAnsi="Times New Roman" w:cs="Times New Roman"/>
          <w:bCs/>
        </w:rPr>
        <w:tab/>
        <w:t>d. Order the removal of the disorderly person(s) from the meeting.</w:t>
      </w:r>
    </w:p>
    <w:p w:rsidR="00207049" w:rsidRPr="00207049" w:rsidRDefault="00207049" w:rsidP="00207049">
      <w:pPr>
        <w:tabs>
          <w:tab w:val="left" w:pos="360"/>
          <w:tab w:val="left" w:pos="720"/>
        </w:tabs>
        <w:spacing w:after="0" w:line="240" w:lineRule="auto"/>
        <w:rPr>
          <w:rFonts w:ascii="Times New Roman" w:eastAsia="Times New Roman" w:hAnsi="Times New Roman" w:cs="Times New Roman"/>
          <w:bCs/>
        </w:rPr>
      </w:pPr>
    </w:p>
    <w:p w:rsidR="00207049" w:rsidRPr="00207049" w:rsidRDefault="00207049" w:rsidP="00207049">
      <w:pPr>
        <w:tabs>
          <w:tab w:val="left" w:pos="1440"/>
          <w:tab w:val="left" w:pos="6480"/>
        </w:tabs>
        <w:spacing w:after="120" w:line="240" w:lineRule="auto"/>
        <w:rPr>
          <w:rFonts w:ascii="Times New Roman" w:eastAsia="Times New Roman" w:hAnsi="Times New Roman" w:cs="Times New Roman"/>
          <w:bCs/>
        </w:rPr>
      </w:pPr>
      <w:r w:rsidRPr="00207049">
        <w:rPr>
          <w:rFonts w:ascii="Times New Roman" w:eastAsia="Times New Roman" w:hAnsi="Times New Roman" w:cs="Times New Roman"/>
          <w:b/>
        </w:rPr>
        <w:t>ADOPTED</w:t>
      </w:r>
      <w:r w:rsidRPr="00207049">
        <w:rPr>
          <w:rFonts w:ascii="Times New Roman" w:eastAsia="Times New Roman" w:hAnsi="Times New Roman" w:cs="Times New Roman"/>
          <w:bCs/>
        </w:rPr>
        <w:t>:</w:t>
      </w:r>
      <w:r w:rsidRPr="00207049">
        <w:rPr>
          <w:rFonts w:ascii="Times New Roman" w:eastAsia="Times New Roman" w:hAnsi="Times New Roman" w:cs="Times New Roman"/>
          <w:bCs/>
        </w:rPr>
        <w:tab/>
        <w:t xml:space="preserve">AS A </w:t>
      </w:r>
      <w:r w:rsidRPr="00207049">
        <w:rPr>
          <w:rFonts w:ascii="Times New Roman" w:eastAsia="Times New Roman" w:hAnsi="Times New Roman" w:cs="Times New Roman"/>
          <w:bCs/>
          <w:u w:val="single"/>
        </w:rPr>
        <w:t>GUIDELINE</w:t>
      </w:r>
      <w:r w:rsidRPr="00207049">
        <w:rPr>
          <w:rFonts w:ascii="Times New Roman" w:eastAsia="Times New Roman" w:hAnsi="Times New Roman" w:cs="Times New Roman"/>
          <w:bCs/>
        </w:rPr>
        <w:t xml:space="preserve"> BY THE WHITINGHAM SELECTBOARD</w:t>
      </w:r>
    </w:p>
    <w:p w:rsidR="00207049" w:rsidRPr="00207049" w:rsidRDefault="00207049" w:rsidP="00207049">
      <w:pPr>
        <w:tabs>
          <w:tab w:val="left" w:pos="1440"/>
          <w:tab w:val="left" w:pos="6480"/>
        </w:tabs>
        <w:spacing w:after="120" w:line="240" w:lineRule="auto"/>
        <w:rPr>
          <w:rFonts w:ascii="Times New Roman" w:eastAsia="Times New Roman" w:hAnsi="Times New Roman" w:cs="Times New Roman"/>
          <w:bCs/>
        </w:rPr>
      </w:pPr>
      <w:r w:rsidRPr="00207049">
        <w:rPr>
          <w:rFonts w:ascii="Times New Roman" w:eastAsia="Times New Roman" w:hAnsi="Times New Roman" w:cs="Times New Roman"/>
          <w:bCs/>
        </w:rPr>
        <w:tab/>
        <w:t xml:space="preserve"> </w:t>
      </w:r>
      <w:proofErr w:type="gramStart"/>
      <w:r w:rsidRPr="00207049">
        <w:rPr>
          <w:rFonts w:ascii="Times New Roman" w:eastAsia="Times New Roman" w:hAnsi="Times New Roman" w:cs="Times New Roman"/>
          <w:bCs/>
        </w:rPr>
        <w:t>on</w:t>
      </w:r>
      <w:proofErr w:type="gramEnd"/>
      <w:r w:rsidRPr="00207049">
        <w:rPr>
          <w:rFonts w:ascii="Times New Roman" w:eastAsia="Times New Roman" w:hAnsi="Times New Roman" w:cs="Times New Roman"/>
          <w:bCs/>
        </w:rPr>
        <w:t xml:space="preserve"> March 15, 2017</w:t>
      </w:r>
    </w:p>
    <w:p w:rsidR="00207049" w:rsidRPr="00907E03" w:rsidRDefault="00207049" w:rsidP="008C7AF1">
      <w:pPr>
        <w:spacing w:after="0" w:line="240" w:lineRule="auto"/>
        <w:ind w:left="-90" w:right="-360"/>
        <w:rPr>
          <w:rFonts w:ascii="Arial" w:hAnsi="Arial" w:cs="Arial"/>
          <w:i/>
          <w:sz w:val="24"/>
          <w:szCs w:val="24"/>
        </w:rPr>
      </w:pPr>
    </w:p>
    <w:sectPr w:rsidR="00207049" w:rsidRPr="00907E03"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1"/>
  </w:num>
  <w:num w:numId="2">
    <w:abstractNumId w:val="8"/>
  </w:num>
  <w:num w:numId="3">
    <w:abstractNumId w:val="5"/>
  </w:num>
  <w:num w:numId="4">
    <w:abstractNumId w:val="2"/>
  </w:num>
  <w:num w:numId="5">
    <w:abstractNumId w:val="1"/>
  </w:num>
  <w:num w:numId="6">
    <w:abstractNumId w:val="6"/>
  </w:num>
  <w:num w:numId="7">
    <w:abstractNumId w:val="9"/>
  </w:num>
  <w:num w:numId="8">
    <w:abstractNumId w:val="3"/>
  </w:num>
  <w:num w:numId="9">
    <w:abstractNumId w:val="0"/>
  </w:num>
  <w:num w:numId="10">
    <w:abstractNumId w:val="4"/>
  </w:num>
  <w:num w:numId="11">
    <w:abstractNumId w:val="13"/>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F77"/>
    <w:rsid w:val="00017C16"/>
    <w:rsid w:val="000227EC"/>
    <w:rsid w:val="0003031B"/>
    <w:rsid w:val="000306FD"/>
    <w:rsid w:val="00030832"/>
    <w:rsid w:val="00032CB3"/>
    <w:rsid w:val="00033493"/>
    <w:rsid w:val="0004408F"/>
    <w:rsid w:val="00054EC2"/>
    <w:rsid w:val="00061F9C"/>
    <w:rsid w:val="0006505F"/>
    <w:rsid w:val="00066647"/>
    <w:rsid w:val="00066A08"/>
    <w:rsid w:val="0007008D"/>
    <w:rsid w:val="00074C45"/>
    <w:rsid w:val="00075DB6"/>
    <w:rsid w:val="000909E6"/>
    <w:rsid w:val="00093ED9"/>
    <w:rsid w:val="000940EA"/>
    <w:rsid w:val="0009781A"/>
    <w:rsid w:val="000A1B82"/>
    <w:rsid w:val="000B502D"/>
    <w:rsid w:val="000B757D"/>
    <w:rsid w:val="000C5153"/>
    <w:rsid w:val="000C5871"/>
    <w:rsid w:val="000D002F"/>
    <w:rsid w:val="000D7AB6"/>
    <w:rsid w:val="000E2D41"/>
    <w:rsid w:val="000E689B"/>
    <w:rsid w:val="000E68F9"/>
    <w:rsid w:val="000E79A7"/>
    <w:rsid w:val="000F2EDE"/>
    <w:rsid w:val="000F3CD6"/>
    <w:rsid w:val="000F4CFA"/>
    <w:rsid w:val="00100734"/>
    <w:rsid w:val="00110029"/>
    <w:rsid w:val="00112A52"/>
    <w:rsid w:val="001204EC"/>
    <w:rsid w:val="001240EA"/>
    <w:rsid w:val="001311E1"/>
    <w:rsid w:val="00131A6B"/>
    <w:rsid w:val="00132B96"/>
    <w:rsid w:val="0014510C"/>
    <w:rsid w:val="00152703"/>
    <w:rsid w:val="0015472A"/>
    <w:rsid w:val="00154CBC"/>
    <w:rsid w:val="0015646B"/>
    <w:rsid w:val="00156D74"/>
    <w:rsid w:val="0016301D"/>
    <w:rsid w:val="00165B7D"/>
    <w:rsid w:val="00170C92"/>
    <w:rsid w:val="001919B3"/>
    <w:rsid w:val="001A6314"/>
    <w:rsid w:val="001A76D6"/>
    <w:rsid w:val="001B530C"/>
    <w:rsid w:val="001C0246"/>
    <w:rsid w:val="001C2BAB"/>
    <w:rsid w:val="001C46A4"/>
    <w:rsid w:val="001C50A2"/>
    <w:rsid w:val="001D0332"/>
    <w:rsid w:val="001D3E6B"/>
    <w:rsid w:val="001E0481"/>
    <w:rsid w:val="001E1969"/>
    <w:rsid w:val="001E5E03"/>
    <w:rsid w:val="001F19E3"/>
    <w:rsid w:val="001F275F"/>
    <w:rsid w:val="001F3571"/>
    <w:rsid w:val="001F5996"/>
    <w:rsid w:val="00200DA2"/>
    <w:rsid w:val="00201E13"/>
    <w:rsid w:val="00204650"/>
    <w:rsid w:val="00207049"/>
    <w:rsid w:val="00217175"/>
    <w:rsid w:val="002222A4"/>
    <w:rsid w:val="00225FD2"/>
    <w:rsid w:val="002267CF"/>
    <w:rsid w:val="0023225A"/>
    <w:rsid w:val="002332BC"/>
    <w:rsid w:val="00234337"/>
    <w:rsid w:val="00236387"/>
    <w:rsid w:val="002368C5"/>
    <w:rsid w:val="00237694"/>
    <w:rsid w:val="002418B6"/>
    <w:rsid w:val="00243943"/>
    <w:rsid w:val="002440E5"/>
    <w:rsid w:val="002441AF"/>
    <w:rsid w:val="00246A1D"/>
    <w:rsid w:val="00250904"/>
    <w:rsid w:val="002528F2"/>
    <w:rsid w:val="00256D16"/>
    <w:rsid w:val="0026172D"/>
    <w:rsid w:val="00267B83"/>
    <w:rsid w:val="002704CE"/>
    <w:rsid w:val="0029245C"/>
    <w:rsid w:val="002929F9"/>
    <w:rsid w:val="0029460B"/>
    <w:rsid w:val="002970D7"/>
    <w:rsid w:val="002A42DA"/>
    <w:rsid w:val="002A52E1"/>
    <w:rsid w:val="002B01BD"/>
    <w:rsid w:val="002B5753"/>
    <w:rsid w:val="002B7959"/>
    <w:rsid w:val="002C43A6"/>
    <w:rsid w:val="002D0088"/>
    <w:rsid w:val="002D3F89"/>
    <w:rsid w:val="002D7C51"/>
    <w:rsid w:val="002E2A0F"/>
    <w:rsid w:val="002E317E"/>
    <w:rsid w:val="002F0977"/>
    <w:rsid w:val="002F25A3"/>
    <w:rsid w:val="003007FB"/>
    <w:rsid w:val="00307686"/>
    <w:rsid w:val="00307DD9"/>
    <w:rsid w:val="00311A1D"/>
    <w:rsid w:val="00324584"/>
    <w:rsid w:val="00327A7E"/>
    <w:rsid w:val="003368A8"/>
    <w:rsid w:val="003525A3"/>
    <w:rsid w:val="00354E08"/>
    <w:rsid w:val="003601FF"/>
    <w:rsid w:val="00360F5A"/>
    <w:rsid w:val="003637A1"/>
    <w:rsid w:val="00365AD7"/>
    <w:rsid w:val="00367CF9"/>
    <w:rsid w:val="0037194C"/>
    <w:rsid w:val="00371E7F"/>
    <w:rsid w:val="00374487"/>
    <w:rsid w:val="00374766"/>
    <w:rsid w:val="00377323"/>
    <w:rsid w:val="003807F5"/>
    <w:rsid w:val="00383567"/>
    <w:rsid w:val="00390B3C"/>
    <w:rsid w:val="00395032"/>
    <w:rsid w:val="003A11D7"/>
    <w:rsid w:val="003A4836"/>
    <w:rsid w:val="003B0F2C"/>
    <w:rsid w:val="003B3D68"/>
    <w:rsid w:val="003B3E13"/>
    <w:rsid w:val="003E0319"/>
    <w:rsid w:val="003E76BF"/>
    <w:rsid w:val="003F0324"/>
    <w:rsid w:val="003F6361"/>
    <w:rsid w:val="00402589"/>
    <w:rsid w:val="0041149D"/>
    <w:rsid w:val="004271C4"/>
    <w:rsid w:val="00442923"/>
    <w:rsid w:val="00451197"/>
    <w:rsid w:val="00452B4E"/>
    <w:rsid w:val="00455757"/>
    <w:rsid w:val="00456178"/>
    <w:rsid w:val="00460635"/>
    <w:rsid w:val="00463C19"/>
    <w:rsid w:val="004644BE"/>
    <w:rsid w:val="004832D4"/>
    <w:rsid w:val="004835E4"/>
    <w:rsid w:val="00483649"/>
    <w:rsid w:val="004960D5"/>
    <w:rsid w:val="004A2C94"/>
    <w:rsid w:val="004A54CE"/>
    <w:rsid w:val="004D1519"/>
    <w:rsid w:val="004D4288"/>
    <w:rsid w:val="004D7C5B"/>
    <w:rsid w:val="004E4200"/>
    <w:rsid w:val="004E51BF"/>
    <w:rsid w:val="004E71F9"/>
    <w:rsid w:val="004E73B2"/>
    <w:rsid w:val="004F4495"/>
    <w:rsid w:val="004F5D8C"/>
    <w:rsid w:val="004F5F05"/>
    <w:rsid w:val="005013B8"/>
    <w:rsid w:val="0050284A"/>
    <w:rsid w:val="00507A39"/>
    <w:rsid w:val="00511533"/>
    <w:rsid w:val="005175AC"/>
    <w:rsid w:val="00520885"/>
    <w:rsid w:val="00521FAA"/>
    <w:rsid w:val="00523B9A"/>
    <w:rsid w:val="0052583F"/>
    <w:rsid w:val="00530F70"/>
    <w:rsid w:val="005320D1"/>
    <w:rsid w:val="0053465F"/>
    <w:rsid w:val="00534814"/>
    <w:rsid w:val="00542676"/>
    <w:rsid w:val="00542C11"/>
    <w:rsid w:val="0054342A"/>
    <w:rsid w:val="00543FB1"/>
    <w:rsid w:val="005500D7"/>
    <w:rsid w:val="00551E15"/>
    <w:rsid w:val="00553598"/>
    <w:rsid w:val="005602D4"/>
    <w:rsid w:val="00561A21"/>
    <w:rsid w:val="00566795"/>
    <w:rsid w:val="00567A30"/>
    <w:rsid w:val="00571E04"/>
    <w:rsid w:val="00575278"/>
    <w:rsid w:val="00576372"/>
    <w:rsid w:val="00576D05"/>
    <w:rsid w:val="00590234"/>
    <w:rsid w:val="00591046"/>
    <w:rsid w:val="00591A67"/>
    <w:rsid w:val="00592569"/>
    <w:rsid w:val="00592A80"/>
    <w:rsid w:val="00595031"/>
    <w:rsid w:val="0059556C"/>
    <w:rsid w:val="005A0E5D"/>
    <w:rsid w:val="005A3F3F"/>
    <w:rsid w:val="005A4CB3"/>
    <w:rsid w:val="005A7853"/>
    <w:rsid w:val="005B4777"/>
    <w:rsid w:val="005B4A73"/>
    <w:rsid w:val="005B5FF1"/>
    <w:rsid w:val="005D3DA5"/>
    <w:rsid w:val="005D46B1"/>
    <w:rsid w:val="005D5D02"/>
    <w:rsid w:val="005D65EF"/>
    <w:rsid w:val="005E3942"/>
    <w:rsid w:val="005F75C1"/>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2A04"/>
    <w:rsid w:val="00666E1E"/>
    <w:rsid w:val="006712B1"/>
    <w:rsid w:val="00673A15"/>
    <w:rsid w:val="00673AC2"/>
    <w:rsid w:val="006750CF"/>
    <w:rsid w:val="00677EAC"/>
    <w:rsid w:val="00691B14"/>
    <w:rsid w:val="00692C5A"/>
    <w:rsid w:val="00694F51"/>
    <w:rsid w:val="0069527C"/>
    <w:rsid w:val="006A0F63"/>
    <w:rsid w:val="006A5C6F"/>
    <w:rsid w:val="006A750B"/>
    <w:rsid w:val="006B12BA"/>
    <w:rsid w:val="006B2575"/>
    <w:rsid w:val="006B3AB1"/>
    <w:rsid w:val="006B3E44"/>
    <w:rsid w:val="006C122F"/>
    <w:rsid w:val="006C13BE"/>
    <w:rsid w:val="006C260A"/>
    <w:rsid w:val="006C659B"/>
    <w:rsid w:val="006C70A4"/>
    <w:rsid w:val="006D5BF3"/>
    <w:rsid w:val="006E2AE1"/>
    <w:rsid w:val="006F4F41"/>
    <w:rsid w:val="006F6711"/>
    <w:rsid w:val="006F67D4"/>
    <w:rsid w:val="00700BF5"/>
    <w:rsid w:val="00706ECC"/>
    <w:rsid w:val="00712FBB"/>
    <w:rsid w:val="00713CCC"/>
    <w:rsid w:val="007146E5"/>
    <w:rsid w:val="00716FAB"/>
    <w:rsid w:val="00722195"/>
    <w:rsid w:val="00723D6C"/>
    <w:rsid w:val="00727433"/>
    <w:rsid w:val="00727A9C"/>
    <w:rsid w:val="0073104F"/>
    <w:rsid w:val="0073186A"/>
    <w:rsid w:val="00731FE7"/>
    <w:rsid w:val="007368BC"/>
    <w:rsid w:val="007379EA"/>
    <w:rsid w:val="00746C66"/>
    <w:rsid w:val="00747CF7"/>
    <w:rsid w:val="00752C31"/>
    <w:rsid w:val="00764098"/>
    <w:rsid w:val="007718D5"/>
    <w:rsid w:val="00777F7C"/>
    <w:rsid w:val="00782D1B"/>
    <w:rsid w:val="0078363B"/>
    <w:rsid w:val="00785BFF"/>
    <w:rsid w:val="00785F11"/>
    <w:rsid w:val="007867C4"/>
    <w:rsid w:val="00786965"/>
    <w:rsid w:val="00794073"/>
    <w:rsid w:val="007A0FA1"/>
    <w:rsid w:val="007A2A16"/>
    <w:rsid w:val="007A58C4"/>
    <w:rsid w:val="007A6FF1"/>
    <w:rsid w:val="007B2EB9"/>
    <w:rsid w:val="007C0844"/>
    <w:rsid w:val="007D6688"/>
    <w:rsid w:val="007E0A0A"/>
    <w:rsid w:val="007E0A36"/>
    <w:rsid w:val="007E53BA"/>
    <w:rsid w:val="007F336A"/>
    <w:rsid w:val="007F78D8"/>
    <w:rsid w:val="008020DE"/>
    <w:rsid w:val="00804F7D"/>
    <w:rsid w:val="00814F97"/>
    <w:rsid w:val="00827D64"/>
    <w:rsid w:val="00832131"/>
    <w:rsid w:val="00837F5A"/>
    <w:rsid w:val="00852916"/>
    <w:rsid w:val="00856465"/>
    <w:rsid w:val="00857A7C"/>
    <w:rsid w:val="00861424"/>
    <w:rsid w:val="0086273B"/>
    <w:rsid w:val="00865414"/>
    <w:rsid w:val="00866E03"/>
    <w:rsid w:val="00867DE4"/>
    <w:rsid w:val="00872DA3"/>
    <w:rsid w:val="0089120A"/>
    <w:rsid w:val="00891B4A"/>
    <w:rsid w:val="00894476"/>
    <w:rsid w:val="00894A73"/>
    <w:rsid w:val="008A6BC7"/>
    <w:rsid w:val="008B5B58"/>
    <w:rsid w:val="008B7B35"/>
    <w:rsid w:val="008C7AF1"/>
    <w:rsid w:val="008D0B27"/>
    <w:rsid w:val="008D2A70"/>
    <w:rsid w:val="008D7468"/>
    <w:rsid w:val="008D7A88"/>
    <w:rsid w:val="008E3940"/>
    <w:rsid w:val="008E4EEE"/>
    <w:rsid w:val="008E5C18"/>
    <w:rsid w:val="008F0749"/>
    <w:rsid w:val="008F634F"/>
    <w:rsid w:val="00902E24"/>
    <w:rsid w:val="009069F0"/>
    <w:rsid w:val="00907E03"/>
    <w:rsid w:val="00913416"/>
    <w:rsid w:val="00922227"/>
    <w:rsid w:val="00922AB6"/>
    <w:rsid w:val="00923843"/>
    <w:rsid w:val="00924AC5"/>
    <w:rsid w:val="00924BBF"/>
    <w:rsid w:val="009253D1"/>
    <w:rsid w:val="009263AC"/>
    <w:rsid w:val="00937C97"/>
    <w:rsid w:val="009434D6"/>
    <w:rsid w:val="009508DB"/>
    <w:rsid w:val="009509C2"/>
    <w:rsid w:val="0095584C"/>
    <w:rsid w:val="00956602"/>
    <w:rsid w:val="00975EDD"/>
    <w:rsid w:val="0098360B"/>
    <w:rsid w:val="00993469"/>
    <w:rsid w:val="00994497"/>
    <w:rsid w:val="009A4FFE"/>
    <w:rsid w:val="009A57E2"/>
    <w:rsid w:val="009A6DBF"/>
    <w:rsid w:val="009A7B2A"/>
    <w:rsid w:val="009B46BA"/>
    <w:rsid w:val="009C069D"/>
    <w:rsid w:val="009C0AC4"/>
    <w:rsid w:val="009C4AD3"/>
    <w:rsid w:val="009C7103"/>
    <w:rsid w:val="009E387A"/>
    <w:rsid w:val="00A01B55"/>
    <w:rsid w:val="00A03DE9"/>
    <w:rsid w:val="00A1202E"/>
    <w:rsid w:val="00A1494E"/>
    <w:rsid w:val="00A158EF"/>
    <w:rsid w:val="00A165D5"/>
    <w:rsid w:val="00A168F8"/>
    <w:rsid w:val="00A22342"/>
    <w:rsid w:val="00A22B0D"/>
    <w:rsid w:val="00A260B6"/>
    <w:rsid w:val="00A327E9"/>
    <w:rsid w:val="00A36F19"/>
    <w:rsid w:val="00A370A7"/>
    <w:rsid w:val="00A418B5"/>
    <w:rsid w:val="00A42D8A"/>
    <w:rsid w:val="00A5130D"/>
    <w:rsid w:val="00A5750F"/>
    <w:rsid w:val="00A6048C"/>
    <w:rsid w:val="00A665F8"/>
    <w:rsid w:val="00A66AB3"/>
    <w:rsid w:val="00A73FBB"/>
    <w:rsid w:val="00A7562E"/>
    <w:rsid w:val="00A77B58"/>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AF3D85"/>
    <w:rsid w:val="00B03580"/>
    <w:rsid w:val="00B05259"/>
    <w:rsid w:val="00B06AB5"/>
    <w:rsid w:val="00B25E28"/>
    <w:rsid w:val="00B31E31"/>
    <w:rsid w:val="00B33BB0"/>
    <w:rsid w:val="00B34D82"/>
    <w:rsid w:val="00B36139"/>
    <w:rsid w:val="00B4630C"/>
    <w:rsid w:val="00B4668A"/>
    <w:rsid w:val="00B47BE5"/>
    <w:rsid w:val="00B56598"/>
    <w:rsid w:val="00B57D58"/>
    <w:rsid w:val="00B646DF"/>
    <w:rsid w:val="00B660E4"/>
    <w:rsid w:val="00B70821"/>
    <w:rsid w:val="00B753E2"/>
    <w:rsid w:val="00B80E0D"/>
    <w:rsid w:val="00B836F4"/>
    <w:rsid w:val="00B9037A"/>
    <w:rsid w:val="00BA03C7"/>
    <w:rsid w:val="00BA50E4"/>
    <w:rsid w:val="00BA5C12"/>
    <w:rsid w:val="00BB1020"/>
    <w:rsid w:val="00BB18D6"/>
    <w:rsid w:val="00BB47F8"/>
    <w:rsid w:val="00BB649D"/>
    <w:rsid w:val="00BC22CB"/>
    <w:rsid w:val="00BD185E"/>
    <w:rsid w:val="00BD7C9C"/>
    <w:rsid w:val="00BF0180"/>
    <w:rsid w:val="00BF0FA0"/>
    <w:rsid w:val="00BF6899"/>
    <w:rsid w:val="00BF79A3"/>
    <w:rsid w:val="00C02882"/>
    <w:rsid w:val="00C11591"/>
    <w:rsid w:val="00C12AA7"/>
    <w:rsid w:val="00C40653"/>
    <w:rsid w:val="00C511A8"/>
    <w:rsid w:val="00C514C1"/>
    <w:rsid w:val="00C515E1"/>
    <w:rsid w:val="00C54048"/>
    <w:rsid w:val="00C66AC6"/>
    <w:rsid w:val="00C67DCD"/>
    <w:rsid w:val="00C70124"/>
    <w:rsid w:val="00C72A24"/>
    <w:rsid w:val="00C733F0"/>
    <w:rsid w:val="00C74EDF"/>
    <w:rsid w:val="00C77221"/>
    <w:rsid w:val="00C8151C"/>
    <w:rsid w:val="00C82CB2"/>
    <w:rsid w:val="00C85CB8"/>
    <w:rsid w:val="00C930AD"/>
    <w:rsid w:val="00C94135"/>
    <w:rsid w:val="00C95A2F"/>
    <w:rsid w:val="00CA0EA9"/>
    <w:rsid w:val="00CA2E3C"/>
    <w:rsid w:val="00CB0709"/>
    <w:rsid w:val="00CC4007"/>
    <w:rsid w:val="00CD05B3"/>
    <w:rsid w:val="00CD0AEA"/>
    <w:rsid w:val="00CD1CB0"/>
    <w:rsid w:val="00CD26EE"/>
    <w:rsid w:val="00CE0C39"/>
    <w:rsid w:val="00CF3A3C"/>
    <w:rsid w:val="00CF5155"/>
    <w:rsid w:val="00CF6F03"/>
    <w:rsid w:val="00CF73E3"/>
    <w:rsid w:val="00D0155C"/>
    <w:rsid w:val="00D02689"/>
    <w:rsid w:val="00D04E2B"/>
    <w:rsid w:val="00D12E46"/>
    <w:rsid w:val="00D15E68"/>
    <w:rsid w:val="00D23AD2"/>
    <w:rsid w:val="00D2430C"/>
    <w:rsid w:val="00D2513F"/>
    <w:rsid w:val="00D325E1"/>
    <w:rsid w:val="00D36DAD"/>
    <w:rsid w:val="00D37A90"/>
    <w:rsid w:val="00D4190A"/>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B0F60"/>
    <w:rsid w:val="00DB60E6"/>
    <w:rsid w:val="00DC014C"/>
    <w:rsid w:val="00DC4339"/>
    <w:rsid w:val="00DC4E7C"/>
    <w:rsid w:val="00DC7878"/>
    <w:rsid w:val="00DD17BB"/>
    <w:rsid w:val="00DE3698"/>
    <w:rsid w:val="00DE49E3"/>
    <w:rsid w:val="00DE6541"/>
    <w:rsid w:val="00DE745E"/>
    <w:rsid w:val="00DE7EA7"/>
    <w:rsid w:val="00DF24E0"/>
    <w:rsid w:val="00E00310"/>
    <w:rsid w:val="00E00750"/>
    <w:rsid w:val="00E02772"/>
    <w:rsid w:val="00E04FD3"/>
    <w:rsid w:val="00E1002A"/>
    <w:rsid w:val="00E14C91"/>
    <w:rsid w:val="00E14DC3"/>
    <w:rsid w:val="00E16397"/>
    <w:rsid w:val="00E17F91"/>
    <w:rsid w:val="00E22768"/>
    <w:rsid w:val="00E23A97"/>
    <w:rsid w:val="00E24C68"/>
    <w:rsid w:val="00E35D83"/>
    <w:rsid w:val="00E37791"/>
    <w:rsid w:val="00E37974"/>
    <w:rsid w:val="00E405B9"/>
    <w:rsid w:val="00E408B2"/>
    <w:rsid w:val="00E422FF"/>
    <w:rsid w:val="00E4474A"/>
    <w:rsid w:val="00E52A22"/>
    <w:rsid w:val="00E61A7C"/>
    <w:rsid w:val="00E670A7"/>
    <w:rsid w:val="00E73EF2"/>
    <w:rsid w:val="00E74EE8"/>
    <w:rsid w:val="00E7663F"/>
    <w:rsid w:val="00E77DCB"/>
    <w:rsid w:val="00E82660"/>
    <w:rsid w:val="00E86422"/>
    <w:rsid w:val="00E87361"/>
    <w:rsid w:val="00E90D83"/>
    <w:rsid w:val="00E917B7"/>
    <w:rsid w:val="00E949F9"/>
    <w:rsid w:val="00E97F14"/>
    <w:rsid w:val="00EA6421"/>
    <w:rsid w:val="00EB3B6C"/>
    <w:rsid w:val="00EC027E"/>
    <w:rsid w:val="00EC0DAD"/>
    <w:rsid w:val="00EC1E2F"/>
    <w:rsid w:val="00EC5DFD"/>
    <w:rsid w:val="00EC725F"/>
    <w:rsid w:val="00ED1ECD"/>
    <w:rsid w:val="00ED3248"/>
    <w:rsid w:val="00ED37EA"/>
    <w:rsid w:val="00EE0777"/>
    <w:rsid w:val="00EE0EC3"/>
    <w:rsid w:val="00EE20F9"/>
    <w:rsid w:val="00EE584A"/>
    <w:rsid w:val="00EE7BFB"/>
    <w:rsid w:val="00EF4620"/>
    <w:rsid w:val="00F02572"/>
    <w:rsid w:val="00F046DD"/>
    <w:rsid w:val="00F11A9C"/>
    <w:rsid w:val="00F1220E"/>
    <w:rsid w:val="00F21770"/>
    <w:rsid w:val="00F31315"/>
    <w:rsid w:val="00F31A5E"/>
    <w:rsid w:val="00F41EB3"/>
    <w:rsid w:val="00F420B7"/>
    <w:rsid w:val="00F456A7"/>
    <w:rsid w:val="00F47CB7"/>
    <w:rsid w:val="00F50672"/>
    <w:rsid w:val="00F51F79"/>
    <w:rsid w:val="00F54F47"/>
    <w:rsid w:val="00F54F9C"/>
    <w:rsid w:val="00F76A2F"/>
    <w:rsid w:val="00F85CCF"/>
    <w:rsid w:val="00F87B86"/>
    <w:rsid w:val="00F907D6"/>
    <w:rsid w:val="00F93F52"/>
    <w:rsid w:val="00F95776"/>
    <w:rsid w:val="00FA1623"/>
    <w:rsid w:val="00FB48CB"/>
    <w:rsid w:val="00FC6BB5"/>
    <w:rsid w:val="00FC6E93"/>
    <w:rsid w:val="00FD0F9B"/>
    <w:rsid w:val="00FD2446"/>
    <w:rsid w:val="00FE0B1D"/>
    <w:rsid w:val="00FE156E"/>
    <w:rsid w:val="00FE2A26"/>
    <w:rsid w:val="00FE46D4"/>
    <w:rsid w:val="00FE7F7A"/>
    <w:rsid w:val="00FF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wnofwhitingham-v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01CB-D626-413F-951A-E974A91C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10</cp:revision>
  <cp:lastPrinted>2017-03-17T15:34:00Z</cp:lastPrinted>
  <dcterms:created xsi:type="dcterms:W3CDTF">2017-03-16T13:58:00Z</dcterms:created>
  <dcterms:modified xsi:type="dcterms:W3CDTF">2017-03-17T15:57:00Z</dcterms:modified>
</cp:coreProperties>
</file>