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03A99" w14:textId="77777777" w:rsidR="0086273B" w:rsidRPr="00A5130D" w:rsidRDefault="00FD0F9B" w:rsidP="001F5996">
      <w:pPr>
        <w:ind w:right="-180"/>
        <w:jc w:val="center"/>
        <w:rPr>
          <w:rFonts w:ascii="Arial" w:hAnsi="Arial" w:cs="Arial"/>
          <w:b/>
          <w:color w:val="006600"/>
          <w:sz w:val="24"/>
          <w:szCs w:val="24"/>
        </w:rPr>
      </w:pP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Minutes of </w:t>
      </w:r>
      <w:r w:rsidR="00483649" w:rsidRPr="00A5130D">
        <w:rPr>
          <w:rFonts w:ascii="Arial" w:hAnsi="Arial" w:cs="Arial"/>
          <w:b/>
          <w:color w:val="006600"/>
          <w:sz w:val="24"/>
          <w:szCs w:val="24"/>
        </w:rPr>
        <w:t>regular</w:t>
      </w: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 meeting of the Whitingham Selectboard</w:t>
      </w:r>
    </w:p>
    <w:p w14:paraId="63E4AFE9" w14:textId="5E48A668" w:rsidR="00FD0F9B" w:rsidRPr="00A5130D" w:rsidRDefault="00BB18D6" w:rsidP="001F5996">
      <w:pPr>
        <w:ind w:right="-180"/>
        <w:jc w:val="center"/>
        <w:rPr>
          <w:rFonts w:ascii="Arial" w:hAnsi="Arial" w:cs="Arial"/>
          <w:b/>
          <w:color w:val="006600"/>
          <w:sz w:val="28"/>
          <w:szCs w:val="28"/>
        </w:rPr>
      </w:pPr>
      <w:r>
        <w:rPr>
          <w:rFonts w:ascii="Arial" w:hAnsi="Arial" w:cs="Arial"/>
          <w:b/>
          <w:color w:val="006600"/>
          <w:sz w:val="28"/>
          <w:szCs w:val="28"/>
        </w:rPr>
        <w:t xml:space="preserve">March </w:t>
      </w:r>
      <w:r w:rsidR="000D002F">
        <w:rPr>
          <w:rFonts w:ascii="Arial" w:hAnsi="Arial" w:cs="Arial"/>
          <w:b/>
          <w:color w:val="006600"/>
          <w:sz w:val="28"/>
          <w:szCs w:val="28"/>
        </w:rPr>
        <w:t>16</w:t>
      </w:r>
      <w:r w:rsidR="00483649" w:rsidRPr="00A5130D">
        <w:rPr>
          <w:rFonts w:ascii="Arial" w:hAnsi="Arial" w:cs="Arial"/>
          <w:b/>
          <w:color w:val="006600"/>
          <w:sz w:val="28"/>
          <w:szCs w:val="28"/>
        </w:rPr>
        <w:t>, 2016</w:t>
      </w:r>
    </w:p>
    <w:p w14:paraId="573D5D8D" w14:textId="77777777" w:rsidR="00712FBB" w:rsidRDefault="00700BF5" w:rsidP="00712FBB">
      <w:pPr>
        <w:pBdr>
          <w:bottom w:val="double" w:sz="6" w:space="1" w:color="auto"/>
        </w:pBdr>
        <w:spacing w:after="0" w:line="240" w:lineRule="auto"/>
        <w:ind w:right="-18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14:paraId="683AD73E" w14:textId="77777777" w:rsidR="00FD0F9B" w:rsidRPr="00DB60E6" w:rsidRDefault="00FD0F9B" w:rsidP="001F5996">
      <w:pPr>
        <w:pBdr>
          <w:bottom w:val="double" w:sz="6" w:space="1" w:color="auto"/>
        </w:pBdr>
        <w:ind w:right="-18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14:paraId="34604A61" w14:textId="3556B736" w:rsidR="00E37974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BB18D6">
        <w:rPr>
          <w:rFonts w:ascii="Arial" w:hAnsi="Arial" w:cs="Arial"/>
          <w:sz w:val="24"/>
          <w:szCs w:val="24"/>
        </w:rPr>
        <w:t xml:space="preserve">March </w:t>
      </w:r>
      <w:r w:rsidR="000D002F">
        <w:rPr>
          <w:rFonts w:ascii="Arial" w:hAnsi="Arial" w:cs="Arial"/>
          <w:sz w:val="24"/>
          <w:szCs w:val="24"/>
        </w:rPr>
        <w:t>16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14:paraId="6D123172" w14:textId="64455111" w:rsidR="00E37974" w:rsidRDefault="00FD0F9B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EE0EC3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 xml:space="preserve">, </w:t>
      </w:r>
      <w:r w:rsidR="000D002F">
        <w:rPr>
          <w:rFonts w:ascii="Arial" w:hAnsi="Arial" w:cs="Arial"/>
          <w:sz w:val="24"/>
          <w:szCs w:val="24"/>
        </w:rPr>
        <w:t xml:space="preserve">Greg Brown and </w:t>
      </w:r>
      <w:r w:rsidR="003637A1">
        <w:rPr>
          <w:rFonts w:ascii="Arial" w:hAnsi="Arial" w:cs="Arial"/>
          <w:sz w:val="24"/>
          <w:szCs w:val="24"/>
        </w:rPr>
        <w:t>Karl Twitchell</w:t>
      </w:r>
      <w:r>
        <w:rPr>
          <w:rFonts w:ascii="Arial" w:hAnsi="Arial" w:cs="Arial"/>
          <w:sz w:val="24"/>
          <w:szCs w:val="24"/>
        </w:rPr>
        <w:t xml:space="preserve">.  </w:t>
      </w:r>
      <w:r w:rsidR="000D002F">
        <w:rPr>
          <w:rFonts w:ascii="Arial" w:hAnsi="Arial" w:cs="Arial"/>
          <w:sz w:val="24"/>
          <w:szCs w:val="24"/>
        </w:rPr>
        <w:t>Keith Bronson attended via Skype.</w:t>
      </w:r>
    </w:p>
    <w:p w14:paraId="6DFFC3D2" w14:textId="0ADE2DB1" w:rsidR="00483649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1C50A2">
        <w:rPr>
          <w:rFonts w:ascii="Arial" w:hAnsi="Arial" w:cs="Arial"/>
          <w:sz w:val="24"/>
          <w:szCs w:val="24"/>
        </w:rPr>
        <w:t>;</w:t>
      </w:r>
      <w:r w:rsidR="000227EC">
        <w:rPr>
          <w:rFonts w:ascii="Arial" w:hAnsi="Arial" w:cs="Arial"/>
          <w:sz w:val="24"/>
          <w:szCs w:val="24"/>
        </w:rPr>
        <w:t xml:space="preserve"> </w:t>
      </w:r>
      <w:r w:rsidR="00AB77AE">
        <w:rPr>
          <w:rFonts w:ascii="Arial" w:hAnsi="Arial" w:cs="Arial"/>
          <w:sz w:val="24"/>
          <w:szCs w:val="24"/>
        </w:rPr>
        <w:t>Highway</w:t>
      </w:r>
      <w:r w:rsidR="000D002F">
        <w:rPr>
          <w:rFonts w:ascii="Arial" w:hAnsi="Arial" w:cs="Arial"/>
          <w:sz w:val="24"/>
          <w:szCs w:val="24"/>
        </w:rPr>
        <w:t xml:space="preserve"> Foreman, Stanley </w:t>
      </w:r>
      <w:proofErr w:type="spellStart"/>
      <w:r w:rsidR="000D002F">
        <w:rPr>
          <w:rFonts w:ascii="Arial" w:hAnsi="Arial" w:cs="Arial"/>
          <w:sz w:val="24"/>
          <w:szCs w:val="24"/>
        </w:rPr>
        <w:t>Janovsky</w:t>
      </w:r>
      <w:proofErr w:type="spellEnd"/>
      <w:r w:rsidR="000D002F">
        <w:rPr>
          <w:rFonts w:ascii="Arial" w:hAnsi="Arial" w:cs="Arial"/>
          <w:sz w:val="24"/>
          <w:szCs w:val="24"/>
        </w:rPr>
        <w:t>; ACO, Dan Hollister; EDG Members,</w:t>
      </w:r>
      <w:r w:rsidR="00DB5D5C">
        <w:rPr>
          <w:rFonts w:ascii="Arial" w:hAnsi="Arial" w:cs="Arial"/>
          <w:sz w:val="24"/>
          <w:szCs w:val="24"/>
        </w:rPr>
        <w:t xml:space="preserve"> Jen Burnell and Phil Edelstein</w:t>
      </w:r>
      <w:r w:rsidR="00F93F52">
        <w:rPr>
          <w:rFonts w:ascii="Arial" w:hAnsi="Arial" w:cs="Arial"/>
          <w:sz w:val="24"/>
          <w:szCs w:val="24"/>
        </w:rPr>
        <w:t>.</w:t>
      </w:r>
    </w:p>
    <w:p w14:paraId="08082E3A" w14:textId="77777777" w:rsidR="00C40653" w:rsidRPr="00483649" w:rsidRDefault="00FD0F9B" w:rsidP="00652203">
      <w:pPr>
        <w:pStyle w:val="ListParagraph"/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483649">
        <w:rPr>
          <w:rFonts w:ascii="Arial" w:hAnsi="Arial" w:cs="Arial"/>
          <w:b/>
          <w:color w:val="006600"/>
          <w:sz w:val="24"/>
          <w:szCs w:val="24"/>
        </w:rPr>
        <w:t xml:space="preserve">Call to Order.  </w:t>
      </w:r>
      <w:r w:rsidR="00EE0EC3" w:rsidRPr="00483649">
        <w:rPr>
          <w:rFonts w:ascii="Arial" w:hAnsi="Arial" w:cs="Arial"/>
          <w:b/>
          <w:color w:val="006600"/>
          <w:sz w:val="24"/>
          <w:szCs w:val="24"/>
        </w:rPr>
        <w:t>Additions or Changes to Agenda.</w:t>
      </w:r>
    </w:p>
    <w:p w14:paraId="3CE21FF1" w14:textId="376036C7" w:rsidR="00EE0777" w:rsidRDefault="00D2513F" w:rsidP="00EE0777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Chair, Allan Twitchell,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7:3</w:t>
      </w:r>
      <w:r w:rsidR="002F0977">
        <w:rPr>
          <w:rFonts w:ascii="Arial" w:hAnsi="Arial" w:cs="Arial"/>
          <w:sz w:val="24"/>
          <w:szCs w:val="24"/>
        </w:rPr>
        <w:t>8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 xml:space="preserve">There were </w:t>
      </w:r>
      <w:r w:rsidR="006712B1">
        <w:rPr>
          <w:rFonts w:ascii="Arial" w:hAnsi="Arial" w:cs="Arial"/>
          <w:sz w:val="24"/>
          <w:szCs w:val="24"/>
        </w:rPr>
        <w:t>minor</w:t>
      </w:r>
      <w:r w:rsidR="004E4200">
        <w:rPr>
          <w:rFonts w:ascii="Arial" w:hAnsi="Arial" w:cs="Arial"/>
          <w:sz w:val="24"/>
          <w:szCs w:val="24"/>
        </w:rPr>
        <w:t xml:space="preserve"> additions to the agenda</w:t>
      </w:r>
      <w:r w:rsidR="006712B1">
        <w:rPr>
          <w:rFonts w:ascii="Arial" w:hAnsi="Arial" w:cs="Arial"/>
          <w:sz w:val="24"/>
          <w:szCs w:val="24"/>
        </w:rPr>
        <w:t xml:space="preserve">: </w:t>
      </w:r>
      <w:r w:rsidR="000D002F">
        <w:rPr>
          <w:rFonts w:ascii="Arial" w:hAnsi="Arial" w:cs="Arial"/>
          <w:sz w:val="24"/>
          <w:szCs w:val="24"/>
        </w:rPr>
        <w:t>Add</w:t>
      </w:r>
      <w:r w:rsidR="00AB77AE">
        <w:rPr>
          <w:rFonts w:ascii="Arial" w:hAnsi="Arial" w:cs="Arial"/>
          <w:sz w:val="24"/>
          <w:szCs w:val="24"/>
        </w:rPr>
        <w:t xml:space="preserve"> </w:t>
      </w:r>
      <w:r w:rsidR="000D002F">
        <w:rPr>
          <w:rFonts w:ascii="Arial" w:hAnsi="Arial" w:cs="Arial"/>
          <w:sz w:val="24"/>
          <w:szCs w:val="24"/>
        </w:rPr>
        <w:t>Sign ACO Contract, Certification of Compliance and Annual Plan for Town Highways</w:t>
      </w:r>
      <w:r w:rsidR="00B33BB0">
        <w:rPr>
          <w:rFonts w:ascii="Arial" w:hAnsi="Arial" w:cs="Arial"/>
          <w:sz w:val="24"/>
          <w:szCs w:val="24"/>
        </w:rPr>
        <w:t xml:space="preserve">. </w:t>
      </w:r>
      <w:r w:rsidR="00A61ED5">
        <w:rPr>
          <w:rFonts w:ascii="Arial" w:hAnsi="Arial" w:cs="Arial"/>
          <w:sz w:val="24"/>
          <w:szCs w:val="24"/>
        </w:rPr>
        <w:t>The agenda was reorganized as is recorded below</w:t>
      </w:r>
      <w:r w:rsidR="00B33BB0">
        <w:rPr>
          <w:rFonts w:ascii="Arial" w:hAnsi="Arial" w:cs="Arial"/>
          <w:sz w:val="24"/>
          <w:szCs w:val="24"/>
        </w:rPr>
        <w:t xml:space="preserve">.  </w:t>
      </w:r>
    </w:p>
    <w:p w14:paraId="49F03538" w14:textId="77777777" w:rsidR="00C40653" w:rsidRDefault="00EE0EC3" w:rsidP="00652203">
      <w:pPr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110029">
        <w:rPr>
          <w:rFonts w:ascii="Arial" w:hAnsi="Arial" w:cs="Arial"/>
          <w:b/>
          <w:color w:val="006600"/>
          <w:sz w:val="24"/>
          <w:szCs w:val="24"/>
        </w:rPr>
        <w:t>Hearing of Visitors</w:t>
      </w:r>
    </w:p>
    <w:p w14:paraId="5D142959" w14:textId="09771282" w:rsidR="00F93F52" w:rsidRDefault="001B1EF5" w:rsidP="009A6DBF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visitors other than those who were there for agenda items.</w:t>
      </w:r>
    </w:p>
    <w:p w14:paraId="786AF51F" w14:textId="77777777" w:rsidR="007B0CB0" w:rsidRDefault="007B0CB0" w:rsidP="009A6DBF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16154AD9" w14:textId="77777777" w:rsidR="007B0CB0" w:rsidRPr="00DB5D5C" w:rsidRDefault="007B0CB0" w:rsidP="007B0CB0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DB5D5C">
        <w:rPr>
          <w:rFonts w:ascii="Arial" w:hAnsi="Arial" w:cs="Arial"/>
          <w:b/>
          <w:color w:val="006600"/>
          <w:sz w:val="24"/>
          <w:szCs w:val="24"/>
        </w:rPr>
        <w:t>Other Business</w:t>
      </w:r>
    </w:p>
    <w:p w14:paraId="49E52FE3" w14:textId="639AC276" w:rsidR="007B0CB0" w:rsidRDefault="007B0CB0" w:rsidP="007B0CB0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Old Business:  billing the school for Town Report.  </w:t>
      </w:r>
      <w:r w:rsidRPr="00B33BB0">
        <w:rPr>
          <w:rFonts w:ascii="Arial" w:hAnsi="Arial" w:cs="Arial"/>
          <w:b/>
          <w:sz w:val="24"/>
          <w:szCs w:val="24"/>
        </w:rPr>
        <w:t>A motion was made by Karl Twitchell</w:t>
      </w:r>
      <w:r w:rsidR="001F6264">
        <w:rPr>
          <w:rFonts w:ascii="Arial" w:hAnsi="Arial" w:cs="Arial"/>
          <w:b/>
          <w:sz w:val="24"/>
          <w:szCs w:val="24"/>
        </w:rPr>
        <w:t>, seconded by Greg Brown,</w:t>
      </w:r>
      <w:bookmarkStart w:id="0" w:name="_GoBack"/>
      <w:bookmarkEnd w:id="0"/>
      <w:r w:rsidRPr="00B33BB0">
        <w:rPr>
          <w:rFonts w:ascii="Arial" w:hAnsi="Arial" w:cs="Arial"/>
          <w:b/>
          <w:sz w:val="24"/>
          <w:szCs w:val="24"/>
        </w:rPr>
        <w:t xml:space="preserve"> to bill the school $100 for Town Reports</w:t>
      </w:r>
      <w:r>
        <w:rPr>
          <w:rFonts w:ascii="Arial" w:hAnsi="Arial" w:cs="Arial"/>
          <w:b/>
          <w:sz w:val="24"/>
          <w:szCs w:val="24"/>
        </w:rPr>
        <w:t xml:space="preserve"> (one-fifth of the budget)</w:t>
      </w:r>
      <w:r w:rsidRPr="00B33BB0">
        <w:rPr>
          <w:rFonts w:ascii="Arial" w:hAnsi="Arial" w:cs="Arial"/>
          <w:b/>
          <w:sz w:val="24"/>
          <w:szCs w:val="24"/>
        </w:rPr>
        <w:t xml:space="preserve">, all in favor </w:t>
      </w:r>
      <w:r>
        <w:rPr>
          <w:rFonts w:ascii="Arial" w:hAnsi="Arial" w:cs="Arial"/>
          <w:b/>
          <w:sz w:val="24"/>
          <w:szCs w:val="24"/>
        </w:rPr>
        <w:t>with</w:t>
      </w:r>
      <w:r w:rsidRPr="00B33BB0">
        <w:rPr>
          <w:rFonts w:ascii="Arial" w:hAnsi="Arial" w:cs="Arial"/>
          <w:b/>
          <w:sz w:val="24"/>
          <w:szCs w:val="24"/>
        </w:rPr>
        <w:t xml:space="preserve"> Keith Bronson</w:t>
      </w:r>
      <w:r>
        <w:rPr>
          <w:rFonts w:ascii="Arial" w:hAnsi="Arial" w:cs="Arial"/>
          <w:b/>
          <w:sz w:val="24"/>
          <w:szCs w:val="24"/>
        </w:rPr>
        <w:t xml:space="preserve"> casting his vote</w:t>
      </w:r>
      <w:r w:rsidRPr="00B33BB0">
        <w:rPr>
          <w:rFonts w:ascii="Arial" w:hAnsi="Arial" w:cs="Arial"/>
          <w:b/>
          <w:sz w:val="24"/>
          <w:szCs w:val="24"/>
        </w:rPr>
        <w:t>.</w:t>
      </w:r>
    </w:p>
    <w:p w14:paraId="3FF7BC70" w14:textId="77777777" w:rsidR="007B0CB0" w:rsidRDefault="007B0CB0" w:rsidP="007B0CB0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14:paraId="1B843F48" w14:textId="77777777" w:rsidR="007B0CB0" w:rsidRPr="00246A1D" w:rsidRDefault="007B0CB0" w:rsidP="007B0CB0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 xml:space="preserve">Approval of Payables Warrant – </w:t>
      </w:r>
      <w:r>
        <w:rPr>
          <w:rFonts w:ascii="Arial" w:hAnsi="Arial" w:cs="Arial"/>
          <w:b/>
          <w:color w:val="006600"/>
          <w:sz w:val="24"/>
          <w:szCs w:val="24"/>
        </w:rPr>
        <w:t>March 17</w:t>
      </w:r>
      <w:r w:rsidRPr="00246A1D">
        <w:rPr>
          <w:rFonts w:ascii="Arial" w:hAnsi="Arial" w:cs="Arial"/>
          <w:b/>
          <w:color w:val="006600"/>
          <w:sz w:val="24"/>
          <w:szCs w:val="24"/>
        </w:rPr>
        <w:t>, 2016.</w:t>
      </w:r>
    </w:p>
    <w:p w14:paraId="3B7C7AEF" w14:textId="77777777" w:rsidR="007B0CB0" w:rsidRPr="00891B4A" w:rsidRDefault="007B0CB0" w:rsidP="007B0CB0">
      <w:pPr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 Karl Twitchell</w:t>
      </w:r>
      <w:r w:rsidRPr="00891B4A">
        <w:rPr>
          <w:rFonts w:ascii="Arial" w:hAnsi="Arial" w:cs="Arial"/>
          <w:b/>
          <w:sz w:val="24"/>
          <w:szCs w:val="24"/>
        </w:rPr>
        <w:t>, seconded by</w:t>
      </w:r>
      <w:r>
        <w:rPr>
          <w:rFonts w:ascii="Arial" w:hAnsi="Arial" w:cs="Arial"/>
          <w:b/>
          <w:sz w:val="24"/>
          <w:szCs w:val="24"/>
        </w:rPr>
        <w:t xml:space="preserve"> Greg Brown</w:t>
      </w:r>
      <w:r w:rsidRPr="00891B4A">
        <w:rPr>
          <w:rFonts w:ascii="Arial" w:hAnsi="Arial" w:cs="Arial"/>
          <w:b/>
          <w:sz w:val="24"/>
          <w:szCs w:val="24"/>
        </w:rPr>
        <w:t>, to approve Payables Warrant W16</w:t>
      </w:r>
      <w:r>
        <w:rPr>
          <w:rFonts w:ascii="Arial" w:hAnsi="Arial" w:cs="Arial"/>
          <w:b/>
          <w:sz w:val="24"/>
          <w:szCs w:val="24"/>
        </w:rPr>
        <w:t xml:space="preserve">38 </w:t>
      </w:r>
      <w:r w:rsidRPr="00891B4A">
        <w:rPr>
          <w:rFonts w:ascii="Arial" w:hAnsi="Arial" w:cs="Arial"/>
          <w:b/>
          <w:sz w:val="24"/>
          <w:szCs w:val="24"/>
        </w:rPr>
        <w:t xml:space="preserve">dated </w:t>
      </w:r>
      <w:r>
        <w:rPr>
          <w:rFonts w:ascii="Arial" w:hAnsi="Arial" w:cs="Arial"/>
          <w:b/>
          <w:sz w:val="24"/>
          <w:szCs w:val="24"/>
        </w:rPr>
        <w:t>March 17, 2016, three</w:t>
      </w:r>
      <w:r w:rsidRPr="00891B4A">
        <w:rPr>
          <w:rFonts w:ascii="Arial" w:hAnsi="Arial" w:cs="Arial"/>
          <w:b/>
          <w:sz w:val="24"/>
          <w:szCs w:val="24"/>
        </w:rPr>
        <w:t xml:space="preserve"> in favor</w:t>
      </w:r>
      <w:r>
        <w:rPr>
          <w:rFonts w:ascii="Arial" w:hAnsi="Arial" w:cs="Arial"/>
          <w:b/>
          <w:sz w:val="24"/>
          <w:szCs w:val="24"/>
        </w:rPr>
        <w:t>, Keith Bronson abstained.</w:t>
      </w:r>
    </w:p>
    <w:p w14:paraId="3184EB22" w14:textId="77777777" w:rsidR="007B0CB0" w:rsidRPr="00A5130D" w:rsidRDefault="007B0CB0" w:rsidP="007B0CB0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Approval of Payroll Warrant – </w:t>
      </w:r>
      <w:r>
        <w:rPr>
          <w:rFonts w:ascii="Arial" w:hAnsi="Arial" w:cs="Arial"/>
          <w:b/>
          <w:color w:val="006600"/>
          <w:sz w:val="24"/>
          <w:szCs w:val="24"/>
        </w:rPr>
        <w:t>March 17</w:t>
      </w:r>
      <w:r w:rsidRPr="00A5130D">
        <w:rPr>
          <w:rFonts w:ascii="Arial" w:hAnsi="Arial" w:cs="Arial"/>
          <w:b/>
          <w:color w:val="006600"/>
          <w:sz w:val="24"/>
          <w:szCs w:val="24"/>
        </w:rPr>
        <w:t>, 2016.</w:t>
      </w:r>
    </w:p>
    <w:p w14:paraId="533D35B1" w14:textId="77777777" w:rsidR="007B0CB0" w:rsidRPr="00891B4A" w:rsidRDefault="007B0CB0" w:rsidP="007B0CB0">
      <w:pPr>
        <w:ind w:left="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by </w:t>
      </w:r>
      <w:r>
        <w:rPr>
          <w:rFonts w:ascii="Arial" w:hAnsi="Arial" w:cs="Arial"/>
          <w:b/>
          <w:sz w:val="24"/>
          <w:szCs w:val="24"/>
        </w:rPr>
        <w:t>Allan Twitchell, seconded by Karl Twitchell</w:t>
      </w:r>
      <w:r w:rsidRPr="00891B4A">
        <w:rPr>
          <w:rFonts w:ascii="Arial" w:hAnsi="Arial" w:cs="Arial"/>
          <w:b/>
          <w:sz w:val="24"/>
          <w:szCs w:val="24"/>
        </w:rPr>
        <w:t>, to approve Payroll Warrant W16</w:t>
      </w:r>
      <w:r>
        <w:rPr>
          <w:rFonts w:ascii="Arial" w:hAnsi="Arial" w:cs="Arial"/>
          <w:b/>
          <w:sz w:val="24"/>
          <w:szCs w:val="24"/>
        </w:rPr>
        <w:t>37</w:t>
      </w:r>
      <w:r w:rsidRPr="00891B4A">
        <w:rPr>
          <w:rFonts w:ascii="Arial" w:hAnsi="Arial" w:cs="Arial"/>
          <w:b/>
          <w:sz w:val="24"/>
          <w:szCs w:val="24"/>
        </w:rPr>
        <w:t xml:space="preserve"> dated </w:t>
      </w:r>
      <w:r>
        <w:rPr>
          <w:rFonts w:ascii="Arial" w:hAnsi="Arial" w:cs="Arial"/>
          <w:b/>
          <w:sz w:val="24"/>
          <w:szCs w:val="24"/>
        </w:rPr>
        <w:t>March 17, 2016, three in favor, Keith Bronson abstained.</w:t>
      </w:r>
    </w:p>
    <w:p w14:paraId="6E41A5EF" w14:textId="77777777" w:rsidR="007B0CB0" w:rsidRPr="00246A1D" w:rsidRDefault="007B0CB0" w:rsidP="007B0CB0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 xml:space="preserve">Approval of Minutes of </w:t>
      </w:r>
      <w:r>
        <w:rPr>
          <w:rFonts w:ascii="Arial" w:hAnsi="Arial" w:cs="Arial"/>
          <w:b/>
          <w:color w:val="006600"/>
          <w:sz w:val="24"/>
          <w:szCs w:val="24"/>
        </w:rPr>
        <w:t>March 2</w:t>
      </w:r>
      <w:r w:rsidRPr="00246A1D">
        <w:rPr>
          <w:rFonts w:ascii="Arial" w:hAnsi="Arial" w:cs="Arial"/>
          <w:b/>
          <w:color w:val="006600"/>
          <w:sz w:val="24"/>
          <w:szCs w:val="24"/>
        </w:rPr>
        <w:t>, 2016</w:t>
      </w:r>
    </w:p>
    <w:p w14:paraId="54763772" w14:textId="77777777" w:rsidR="00DB5D5C" w:rsidRDefault="007B0CB0" w:rsidP="00DB5D5C">
      <w:pPr>
        <w:ind w:left="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>
        <w:rPr>
          <w:rFonts w:ascii="Arial" w:hAnsi="Arial" w:cs="Arial"/>
          <w:b/>
          <w:sz w:val="24"/>
          <w:szCs w:val="24"/>
        </w:rPr>
        <w:t xml:space="preserve"> Karl Twitchell</w:t>
      </w:r>
      <w:r w:rsidRPr="00891B4A">
        <w:rPr>
          <w:rFonts w:ascii="Arial" w:hAnsi="Arial" w:cs="Arial"/>
          <w:b/>
          <w:sz w:val="24"/>
          <w:szCs w:val="24"/>
        </w:rPr>
        <w:t>, seconded by</w:t>
      </w:r>
      <w:r>
        <w:rPr>
          <w:rFonts w:ascii="Arial" w:hAnsi="Arial" w:cs="Arial"/>
          <w:b/>
          <w:sz w:val="24"/>
          <w:szCs w:val="24"/>
        </w:rPr>
        <w:t xml:space="preserve"> Greg Brown</w:t>
      </w:r>
      <w:r w:rsidRPr="00891B4A">
        <w:rPr>
          <w:rFonts w:ascii="Arial" w:hAnsi="Arial" w:cs="Arial"/>
          <w:b/>
          <w:sz w:val="24"/>
          <w:szCs w:val="24"/>
        </w:rPr>
        <w:t xml:space="preserve">, to approve the Minutes of </w:t>
      </w:r>
      <w:r>
        <w:rPr>
          <w:rFonts w:ascii="Arial" w:hAnsi="Arial" w:cs="Arial"/>
          <w:b/>
          <w:sz w:val="24"/>
          <w:szCs w:val="24"/>
        </w:rPr>
        <w:t>March 2, 2016</w:t>
      </w:r>
      <w:r w:rsidRPr="00891B4A">
        <w:rPr>
          <w:rFonts w:ascii="Arial" w:hAnsi="Arial" w:cs="Arial"/>
          <w:b/>
          <w:sz w:val="24"/>
          <w:szCs w:val="24"/>
        </w:rPr>
        <w:t xml:space="preserve"> as written</w:t>
      </w:r>
      <w:r>
        <w:rPr>
          <w:rFonts w:ascii="Arial" w:hAnsi="Arial" w:cs="Arial"/>
          <w:b/>
          <w:sz w:val="24"/>
          <w:szCs w:val="24"/>
        </w:rPr>
        <w:t xml:space="preserve">.  </w:t>
      </w:r>
      <w:proofErr w:type="gramStart"/>
      <w:r>
        <w:rPr>
          <w:rFonts w:ascii="Arial" w:hAnsi="Arial" w:cs="Arial"/>
          <w:b/>
          <w:sz w:val="24"/>
          <w:szCs w:val="24"/>
        </w:rPr>
        <w:t>All in favor with Keith Bronson casting his vote.</w:t>
      </w:r>
      <w:proofErr w:type="gramEnd"/>
    </w:p>
    <w:p w14:paraId="0561225C" w14:textId="77777777" w:rsidR="00DB5D5C" w:rsidRDefault="00DB5D5C" w:rsidP="00DB5D5C">
      <w:pPr>
        <w:ind w:left="90" w:right="-360"/>
        <w:rPr>
          <w:rFonts w:ascii="Arial" w:hAnsi="Arial" w:cs="Arial"/>
          <w:b/>
          <w:sz w:val="24"/>
          <w:szCs w:val="24"/>
        </w:rPr>
      </w:pPr>
    </w:p>
    <w:p w14:paraId="4A7430B4" w14:textId="5639E05D" w:rsidR="007B0CB0" w:rsidRPr="0030765A" w:rsidRDefault="007B0CB0" w:rsidP="00DB5D5C">
      <w:pPr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30765A">
        <w:rPr>
          <w:rFonts w:ascii="Arial" w:hAnsi="Arial" w:cs="Arial"/>
          <w:b/>
          <w:color w:val="006600"/>
          <w:sz w:val="24"/>
          <w:szCs w:val="24"/>
        </w:rPr>
        <w:lastRenderedPageBreak/>
        <w:t>Approval of EDG Warrant – March 17, 2016</w:t>
      </w:r>
    </w:p>
    <w:p w14:paraId="667D4D58" w14:textId="0FBA16DE" w:rsidR="007B0CB0" w:rsidRPr="00AB77AE" w:rsidRDefault="007B0CB0" w:rsidP="007B0CB0">
      <w:pPr>
        <w:pStyle w:val="ListParagraph"/>
        <w:spacing w:after="0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was made by Greg Brown, seconded by Karl Twitchell, to approve the EDG Warrant dated March 17, 2016.  </w:t>
      </w:r>
      <w:proofErr w:type="gramStart"/>
      <w:r>
        <w:rPr>
          <w:rFonts w:ascii="Arial" w:hAnsi="Arial" w:cs="Arial"/>
          <w:b/>
          <w:sz w:val="24"/>
          <w:szCs w:val="24"/>
        </w:rPr>
        <w:t>All in favor with Keith Bronson casting his vote.</w:t>
      </w:r>
      <w:proofErr w:type="gramEnd"/>
    </w:p>
    <w:p w14:paraId="1E04EF21" w14:textId="77777777" w:rsidR="007B0CB0" w:rsidRDefault="007B0CB0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14:paraId="6256E190" w14:textId="16D9570D" w:rsidR="00B4630C" w:rsidRDefault="000D002F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Highway Foreman – appointment of new employee</w:t>
      </w:r>
    </w:p>
    <w:p w14:paraId="2AED54E8" w14:textId="1B0451B7" w:rsidR="000D002F" w:rsidRDefault="00A61ED5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</w:t>
      </w:r>
      <w:r w:rsidR="00B33BB0" w:rsidRPr="00D87EC6">
        <w:rPr>
          <w:rFonts w:ascii="Arial" w:hAnsi="Arial" w:cs="Arial"/>
          <w:b/>
          <w:sz w:val="24"/>
          <w:szCs w:val="24"/>
        </w:rPr>
        <w:t>otion was made by Greg Brown, seconded by Karl Twitchell to go into executive session to discuss the appointment of a highway crew member under the provisions of Title 1, Section 313(a)(3) of the Vermont Statutes</w:t>
      </w:r>
      <w:r w:rsidR="00D87EC6" w:rsidRPr="00D87EC6">
        <w:rPr>
          <w:rFonts w:ascii="Arial" w:hAnsi="Arial" w:cs="Arial"/>
          <w:b/>
          <w:sz w:val="24"/>
          <w:szCs w:val="24"/>
        </w:rPr>
        <w:t xml:space="preserve"> to include Stanley </w:t>
      </w:r>
      <w:proofErr w:type="spellStart"/>
      <w:r w:rsidR="00D87EC6" w:rsidRPr="00D87EC6">
        <w:rPr>
          <w:rFonts w:ascii="Arial" w:hAnsi="Arial" w:cs="Arial"/>
          <w:b/>
          <w:sz w:val="24"/>
          <w:szCs w:val="24"/>
        </w:rPr>
        <w:t>Janovsky</w:t>
      </w:r>
      <w:proofErr w:type="spellEnd"/>
      <w:r w:rsidR="00D87EC6" w:rsidRPr="00D87EC6">
        <w:rPr>
          <w:rFonts w:ascii="Arial" w:hAnsi="Arial" w:cs="Arial"/>
          <w:b/>
          <w:sz w:val="24"/>
          <w:szCs w:val="24"/>
        </w:rPr>
        <w:t xml:space="preserve"> and Gig Zboray</w:t>
      </w:r>
      <w:r w:rsidR="00B33BB0" w:rsidRPr="00D87EC6">
        <w:rPr>
          <w:rFonts w:ascii="Arial" w:hAnsi="Arial" w:cs="Arial"/>
          <w:b/>
          <w:sz w:val="24"/>
          <w:szCs w:val="24"/>
        </w:rPr>
        <w:t>.</w:t>
      </w:r>
      <w:r w:rsidR="001B1EF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B1EF5">
        <w:rPr>
          <w:rFonts w:ascii="Arial" w:hAnsi="Arial" w:cs="Arial"/>
          <w:b/>
          <w:sz w:val="24"/>
          <w:szCs w:val="24"/>
        </w:rPr>
        <w:t>All in favor with Keith Bronson casting his vote.</w:t>
      </w:r>
      <w:proofErr w:type="gramEnd"/>
    </w:p>
    <w:p w14:paraId="5086A145" w14:textId="77777777" w:rsidR="00D87EC6" w:rsidRDefault="00D87EC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</w:p>
    <w:p w14:paraId="57E5C44F" w14:textId="367DDDC1" w:rsidR="00D87EC6" w:rsidRDefault="001B1EF5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Exited e</w:t>
      </w:r>
      <w:r w:rsidR="00D87EC6">
        <w:rPr>
          <w:rFonts w:ascii="Arial" w:hAnsi="Arial" w:cs="Arial"/>
          <w:sz w:val="24"/>
          <w:szCs w:val="24"/>
        </w:rPr>
        <w:t>xecutive session at 7:48pm</w:t>
      </w:r>
    </w:p>
    <w:p w14:paraId="0DE08DC3" w14:textId="77777777" w:rsidR="00D87EC6" w:rsidRDefault="00D87EC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13D759AF" w14:textId="2156CA00" w:rsidR="00D87EC6" w:rsidRPr="00D87EC6" w:rsidRDefault="00D87EC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 w:rsidRPr="00D87EC6">
        <w:rPr>
          <w:rFonts w:ascii="Arial" w:hAnsi="Arial" w:cs="Arial"/>
          <w:b/>
          <w:sz w:val="24"/>
          <w:szCs w:val="24"/>
        </w:rPr>
        <w:t xml:space="preserve">A motion was made by Karl Twitchell to hire Whitney Hamilton based on Stanley </w:t>
      </w:r>
      <w:proofErr w:type="spellStart"/>
      <w:r w:rsidRPr="00D87EC6">
        <w:rPr>
          <w:rFonts w:ascii="Arial" w:hAnsi="Arial" w:cs="Arial"/>
          <w:b/>
          <w:sz w:val="24"/>
          <w:szCs w:val="24"/>
        </w:rPr>
        <w:t>Janovsky’s</w:t>
      </w:r>
      <w:proofErr w:type="spellEnd"/>
      <w:r w:rsidRPr="00D87EC6">
        <w:rPr>
          <w:rFonts w:ascii="Arial" w:hAnsi="Arial" w:cs="Arial"/>
          <w:b/>
          <w:sz w:val="24"/>
          <w:szCs w:val="24"/>
        </w:rPr>
        <w:t xml:space="preserve"> recommendation</w:t>
      </w:r>
      <w:r w:rsidR="003F055B">
        <w:rPr>
          <w:rFonts w:ascii="Arial" w:hAnsi="Arial" w:cs="Arial"/>
          <w:b/>
          <w:sz w:val="24"/>
          <w:szCs w:val="24"/>
        </w:rPr>
        <w:t xml:space="preserve"> that he is the best candidate of all the applicants interviewed</w:t>
      </w:r>
      <w:r w:rsidRPr="00D87EC6">
        <w:rPr>
          <w:rFonts w:ascii="Arial" w:hAnsi="Arial" w:cs="Arial"/>
          <w:b/>
          <w:sz w:val="24"/>
          <w:szCs w:val="24"/>
        </w:rPr>
        <w:t>,</w:t>
      </w:r>
      <w:r w:rsidR="001B1EF5" w:rsidRPr="001B1EF5">
        <w:rPr>
          <w:rFonts w:ascii="Arial" w:hAnsi="Arial" w:cs="Arial"/>
          <w:b/>
          <w:sz w:val="24"/>
          <w:szCs w:val="24"/>
        </w:rPr>
        <w:t xml:space="preserve"> </w:t>
      </w:r>
      <w:r w:rsidR="001B1EF5" w:rsidRPr="00D87EC6">
        <w:rPr>
          <w:rFonts w:ascii="Arial" w:hAnsi="Arial" w:cs="Arial"/>
          <w:b/>
          <w:sz w:val="24"/>
          <w:szCs w:val="24"/>
        </w:rPr>
        <w:t>starting</w:t>
      </w:r>
      <w:r w:rsidR="001B1EF5">
        <w:rPr>
          <w:rFonts w:ascii="Arial" w:hAnsi="Arial" w:cs="Arial"/>
          <w:b/>
          <w:sz w:val="24"/>
          <w:szCs w:val="24"/>
        </w:rPr>
        <w:t xml:space="preserve"> March 18</w:t>
      </w:r>
      <w:r w:rsidR="001B1EF5" w:rsidRPr="001B1EF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B1EF5">
        <w:rPr>
          <w:rFonts w:ascii="Arial" w:hAnsi="Arial" w:cs="Arial"/>
          <w:b/>
          <w:sz w:val="24"/>
          <w:szCs w:val="24"/>
        </w:rPr>
        <w:t>, 2016</w:t>
      </w:r>
      <w:r w:rsidR="001B1EF5" w:rsidRPr="00D87EC6">
        <w:rPr>
          <w:rFonts w:ascii="Arial" w:hAnsi="Arial" w:cs="Arial"/>
          <w:b/>
          <w:sz w:val="24"/>
          <w:szCs w:val="24"/>
        </w:rPr>
        <w:t xml:space="preserve"> at $17 per hour with a 90 day probationary period, and benefits to be reviewed in 30 days</w:t>
      </w:r>
      <w:r w:rsidR="001B1EF5">
        <w:rPr>
          <w:rFonts w:ascii="Arial" w:hAnsi="Arial" w:cs="Arial"/>
          <w:b/>
          <w:sz w:val="24"/>
          <w:szCs w:val="24"/>
        </w:rPr>
        <w:t>,</w:t>
      </w:r>
      <w:r w:rsidRPr="00D87EC6">
        <w:rPr>
          <w:rFonts w:ascii="Arial" w:hAnsi="Arial" w:cs="Arial"/>
          <w:b/>
          <w:sz w:val="24"/>
          <w:szCs w:val="24"/>
        </w:rPr>
        <w:t xml:space="preserve"> seconded by Greg Brown.  All in favor with Keith Bronson casting his vote.</w:t>
      </w:r>
    </w:p>
    <w:p w14:paraId="2DD80EB2" w14:textId="77777777" w:rsidR="003F055B" w:rsidRPr="00DB5D5C" w:rsidRDefault="003F055B" w:rsidP="003F055B">
      <w:pPr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DB5D5C">
        <w:rPr>
          <w:rFonts w:ascii="Arial" w:hAnsi="Arial" w:cs="Arial"/>
          <w:b/>
          <w:color w:val="006600"/>
          <w:sz w:val="24"/>
          <w:szCs w:val="24"/>
        </w:rPr>
        <w:t>Sign Certification of Compliance and Annual Financial Plan for Town Highways</w:t>
      </w:r>
    </w:p>
    <w:p w14:paraId="54B87FCE" w14:textId="5B4AC81E" w:rsidR="003F055B" w:rsidRDefault="003F055B" w:rsidP="003F055B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Selectboard members </w:t>
      </w:r>
      <w:r w:rsidR="00B815AF">
        <w:rPr>
          <w:rFonts w:ascii="Arial" w:hAnsi="Arial" w:cs="Arial"/>
          <w:sz w:val="24"/>
          <w:szCs w:val="24"/>
        </w:rPr>
        <w:t xml:space="preserve">present </w:t>
      </w:r>
      <w:r>
        <w:rPr>
          <w:rFonts w:ascii="Arial" w:hAnsi="Arial" w:cs="Arial"/>
          <w:sz w:val="24"/>
          <w:szCs w:val="24"/>
        </w:rPr>
        <w:t>si</w:t>
      </w:r>
      <w:r w:rsidR="00B815AF">
        <w:rPr>
          <w:rFonts w:ascii="Arial" w:hAnsi="Arial" w:cs="Arial"/>
          <w:sz w:val="24"/>
          <w:szCs w:val="24"/>
        </w:rPr>
        <w:t xml:space="preserve">gned the two forms that Stanley </w:t>
      </w:r>
      <w:proofErr w:type="spellStart"/>
      <w:r>
        <w:rPr>
          <w:rFonts w:ascii="Arial" w:hAnsi="Arial" w:cs="Arial"/>
          <w:sz w:val="24"/>
          <w:szCs w:val="24"/>
        </w:rPr>
        <w:t>Janovsky</w:t>
      </w:r>
      <w:proofErr w:type="spellEnd"/>
      <w:r>
        <w:rPr>
          <w:rFonts w:ascii="Arial" w:hAnsi="Arial" w:cs="Arial"/>
          <w:sz w:val="24"/>
          <w:szCs w:val="24"/>
        </w:rPr>
        <w:t xml:space="preserve"> needed.</w:t>
      </w:r>
    </w:p>
    <w:p w14:paraId="53813F20" w14:textId="77777777" w:rsidR="00B815AF" w:rsidRPr="00DB5D5C" w:rsidRDefault="00B815AF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14:paraId="30F0EE45" w14:textId="785F5061" w:rsidR="00E87361" w:rsidRPr="00DB5D5C" w:rsidRDefault="000D002F" w:rsidP="00EE0777">
      <w:pPr>
        <w:pStyle w:val="ListParagraph"/>
        <w:ind w:left="90" w:right="-360"/>
        <w:rPr>
          <w:rFonts w:ascii="Arial" w:hAnsi="Arial" w:cs="Arial"/>
          <w:color w:val="006600"/>
          <w:sz w:val="24"/>
          <w:szCs w:val="24"/>
        </w:rPr>
      </w:pPr>
      <w:r w:rsidRPr="00DB5D5C">
        <w:rPr>
          <w:rFonts w:ascii="Arial" w:hAnsi="Arial" w:cs="Arial"/>
          <w:b/>
          <w:color w:val="006600"/>
          <w:sz w:val="24"/>
          <w:szCs w:val="24"/>
        </w:rPr>
        <w:t>Animal Cruelty Ordinance</w:t>
      </w:r>
      <w:r w:rsidR="00B753E2" w:rsidRPr="00DB5D5C">
        <w:rPr>
          <w:rFonts w:ascii="Arial" w:hAnsi="Arial" w:cs="Arial"/>
          <w:b/>
          <w:color w:val="006600"/>
          <w:sz w:val="24"/>
          <w:szCs w:val="24"/>
        </w:rPr>
        <w:t xml:space="preserve"> </w:t>
      </w:r>
    </w:p>
    <w:p w14:paraId="7B9B819C" w14:textId="71F9DAF1" w:rsidR="000D002F" w:rsidRPr="00C81E91" w:rsidRDefault="000D002F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Hollister, A</w:t>
      </w:r>
      <w:r w:rsidR="00B815AF">
        <w:rPr>
          <w:rFonts w:ascii="Arial" w:hAnsi="Arial" w:cs="Arial"/>
          <w:sz w:val="24"/>
          <w:szCs w:val="24"/>
        </w:rPr>
        <w:t>nimal Control Officer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spoke</w:t>
      </w:r>
      <w:proofErr w:type="gramEnd"/>
      <w:r>
        <w:rPr>
          <w:rFonts w:ascii="Arial" w:hAnsi="Arial" w:cs="Arial"/>
          <w:sz w:val="24"/>
          <w:szCs w:val="24"/>
        </w:rPr>
        <w:t xml:space="preserve"> to the Selectboard about the need for an Animal Cruelty Ordi</w:t>
      </w:r>
      <w:r w:rsidR="00AB77A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ance.</w:t>
      </w:r>
      <w:r w:rsidR="00AB5C51">
        <w:rPr>
          <w:rFonts w:ascii="Arial" w:hAnsi="Arial" w:cs="Arial"/>
          <w:sz w:val="24"/>
          <w:szCs w:val="24"/>
        </w:rPr>
        <w:t xml:space="preserve">  Dan presented a “warning” ticket and a “request to comply”</w:t>
      </w:r>
      <w:r w:rsidR="00C81E91">
        <w:rPr>
          <w:rFonts w:ascii="Arial" w:hAnsi="Arial" w:cs="Arial"/>
          <w:sz w:val="24"/>
          <w:szCs w:val="24"/>
        </w:rPr>
        <w:t xml:space="preserve"> created by the State of Vermont</w:t>
      </w:r>
      <w:r w:rsidR="00AB5C51">
        <w:rPr>
          <w:rFonts w:ascii="Arial" w:hAnsi="Arial" w:cs="Arial"/>
          <w:sz w:val="24"/>
          <w:szCs w:val="24"/>
        </w:rPr>
        <w:t xml:space="preserve">. </w:t>
      </w:r>
      <w:r w:rsidR="00C81E91">
        <w:rPr>
          <w:rFonts w:ascii="Arial" w:hAnsi="Arial" w:cs="Arial"/>
          <w:sz w:val="24"/>
          <w:szCs w:val="24"/>
        </w:rPr>
        <w:t xml:space="preserve">Dan will notify the Selectboard right away of any issues in Town. </w:t>
      </w:r>
      <w:r w:rsidR="00AB5C51">
        <w:rPr>
          <w:rFonts w:ascii="Arial" w:hAnsi="Arial" w:cs="Arial"/>
          <w:sz w:val="24"/>
          <w:szCs w:val="24"/>
        </w:rPr>
        <w:t xml:space="preserve"> The request to comply would give the town more latitude to follow through.  Dan </w:t>
      </w:r>
      <w:r w:rsidR="00C81E91">
        <w:rPr>
          <w:rFonts w:ascii="Arial" w:hAnsi="Arial" w:cs="Arial"/>
          <w:sz w:val="24"/>
          <w:szCs w:val="24"/>
        </w:rPr>
        <w:t>does not have</w:t>
      </w:r>
      <w:r w:rsidR="007A4B4B">
        <w:rPr>
          <w:rFonts w:ascii="Arial" w:hAnsi="Arial" w:cs="Arial"/>
          <w:sz w:val="24"/>
          <w:szCs w:val="24"/>
        </w:rPr>
        <w:t>,</w:t>
      </w:r>
      <w:r w:rsidR="00C81E91">
        <w:rPr>
          <w:rFonts w:ascii="Arial" w:hAnsi="Arial" w:cs="Arial"/>
          <w:sz w:val="24"/>
          <w:szCs w:val="24"/>
        </w:rPr>
        <w:t xml:space="preserve"> and does not want</w:t>
      </w:r>
      <w:r w:rsidR="007A4B4B">
        <w:rPr>
          <w:rFonts w:ascii="Arial" w:hAnsi="Arial" w:cs="Arial"/>
          <w:sz w:val="24"/>
          <w:szCs w:val="24"/>
        </w:rPr>
        <w:t>,</w:t>
      </w:r>
      <w:r w:rsidR="00C81E91">
        <w:rPr>
          <w:rFonts w:ascii="Arial" w:hAnsi="Arial" w:cs="Arial"/>
          <w:sz w:val="24"/>
          <w:szCs w:val="24"/>
        </w:rPr>
        <w:t xml:space="preserve"> any authority over </w:t>
      </w:r>
      <w:r w:rsidR="00AB5C51">
        <w:rPr>
          <w:rFonts w:ascii="Arial" w:hAnsi="Arial" w:cs="Arial"/>
          <w:sz w:val="24"/>
          <w:szCs w:val="24"/>
        </w:rPr>
        <w:t>agricultural animals.  Department</w:t>
      </w:r>
      <w:r w:rsidR="001B1EF5">
        <w:rPr>
          <w:rFonts w:ascii="Arial" w:hAnsi="Arial" w:cs="Arial"/>
          <w:sz w:val="24"/>
          <w:szCs w:val="24"/>
        </w:rPr>
        <w:t xml:space="preserve"> of</w:t>
      </w:r>
      <w:r w:rsidR="00AB5C51">
        <w:rPr>
          <w:rFonts w:ascii="Arial" w:hAnsi="Arial" w:cs="Arial"/>
          <w:sz w:val="24"/>
          <w:szCs w:val="24"/>
        </w:rPr>
        <w:t xml:space="preserve"> Agriculture would like the Town to have an Animal Cruelty Ordinance.  The Animal Cruelty Ordinance will cover any domestic animal or pet (</w:t>
      </w:r>
      <w:r w:rsidR="001B1EF5">
        <w:rPr>
          <w:rFonts w:ascii="Arial" w:hAnsi="Arial" w:cs="Arial"/>
          <w:sz w:val="24"/>
          <w:szCs w:val="24"/>
        </w:rPr>
        <w:t xml:space="preserve">example: </w:t>
      </w:r>
      <w:r w:rsidR="00AB5C51">
        <w:rPr>
          <w:rFonts w:ascii="Arial" w:hAnsi="Arial" w:cs="Arial"/>
          <w:sz w:val="24"/>
          <w:szCs w:val="24"/>
        </w:rPr>
        <w:t>horse being an animal and dog being a pet).</w:t>
      </w:r>
      <w:r w:rsidR="00786965">
        <w:rPr>
          <w:rFonts w:ascii="Arial" w:hAnsi="Arial" w:cs="Arial"/>
          <w:sz w:val="24"/>
          <w:szCs w:val="24"/>
        </w:rPr>
        <w:t xml:space="preserve"> Karl</w:t>
      </w:r>
      <w:r w:rsidR="001B1EF5">
        <w:rPr>
          <w:rFonts w:ascii="Arial" w:hAnsi="Arial" w:cs="Arial"/>
          <w:sz w:val="24"/>
          <w:szCs w:val="24"/>
        </w:rPr>
        <w:t xml:space="preserve"> Twitchell</w:t>
      </w:r>
      <w:r w:rsidR="00786965">
        <w:rPr>
          <w:rFonts w:ascii="Arial" w:hAnsi="Arial" w:cs="Arial"/>
          <w:sz w:val="24"/>
          <w:szCs w:val="24"/>
        </w:rPr>
        <w:t xml:space="preserve"> thinks a similar ordinance had been adopted already.  </w:t>
      </w:r>
      <w:r w:rsidR="00786965" w:rsidRPr="00786965">
        <w:rPr>
          <w:rFonts w:ascii="Arial" w:hAnsi="Arial" w:cs="Arial"/>
          <w:color w:val="FF0000"/>
          <w:sz w:val="24"/>
          <w:szCs w:val="24"/>
        </w:rPr>
        <w:t>Gig will check the records</w:t>
      </w:r>
      <w:r w:rsidR="00C81E91">
        <w:rPr>
          <w:rFonts w:ascii="Arial" w:hAnsi="Arial" w:cs="Arial"/>
          <w:color w:val="FF0000"/>
          <w:sz w:val="24"/>
          <w:szCs w:val="24"/>
        </w:rPr>
        <w:t xml:space="preserve"> </w:t>
      </w:r>
      <w:r w:rsidR="00786965" w:rsidRPr="00786965">
        <w:rPr>
          <w:rFonts w:ascii="Arial" w:hAnsi="Arial" w:cs="Arial"/>
          <w:color w:val="FF0000"/>
          <w:sz w:val="24"/>
          <w:szCs w:val="24"/>
        </w:rPr>
        <w:t>to see if we have one.</w:t>
      </w:r>
      <w:r w:rsidR="00C81E91">
        <w:rPr>
          <w:rFonts w:ascii="Arial" w:hAnsi="Arial" w:cs="Arial"/>
          <w:color w:val="FF0000"/>
          <w:sz w:val="24"/>
          <w:szCs w:val="24"/>
        </w:rPr>
        <w:t xml:space="preserve"> </w:t>
      </w:r>
      <w:r w:rsidR="00C81E91">
        <w:rPr>
          <w:rFonts w:ascii="Arial" w:hAnsi="Arial" w:cs="Arial"/>
          <w:sz w:val="24"/>
          <w:szCs w:val="24"/>
        </w:rPr>
        <w:t>If a cruelty ordinance has not previously been adopted then the Selectboard will address it at a future meeting.</w:t>
      </w:r>
    </w:p>
    <w:p w14:paraId="4F50C642" w14:textId="77777777" w:rsidR="00442923" w:rsidRDefault="00442923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14:paraId="1A6456A2" w14:textId="69B82C16" w:rsidR="00E87361" w:rsidRPr="00DB5D5C" w:rsidRDefault="000D002F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DB5D5C">
        <w:rPr>
          <w:rFonts w:ascii="Arial" w:hAnsi="Arial" w:cs="Arial"/>
          <w:b/>
          <w:color w:val="006600"/>
          <w:sz w:val="24"/>
          <w:szCs w:val="24"/>
        </w:rPr>
        <w:t>Sign ACO Contract</w:t>
      </w:r>
    </w:p>
    <w:p w14:paraId="5EA1F09F" w14:textId="4B16E132" w:rsidR="0026172D" w:rsidRPr="00AB77AE" w:rsidRDefault="001B1EF5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</w:t>
      </w:r>
      <w:r w:rsidR="00B753E2" w:rsidRPr="00AB77AE">
        <w:rPr>
          <w:rFonts w:ascii="Arial" w:hAnsi="Arial" w:cs="Arial"/>
          <w:b/>
          <w:sz w:val="24"/>
          <w:szCs w:val="24"/>
        </w:rPr>
        <w:t xml:space="preserve">otion </w:t>
      </w:r>
      <w:r>
        <w:rPr>
          <w:rFonts w:ascii="Arial" w:hAnsi="Arial" w:cs="Arial"/>
          <w:b/>
          <w:sz w:val="24"/>
          <w:szCs w:val="24"/>
        </w:rPr>
        <w:t xml:space="preserve">was made </w:t>
      </w:r>
      <w:r w:rsidR="00B753E2" w:rsidRPr="00AB77AE">
        <w:rPr>
          <w:rFonts w:ascii="Arial" w:hAnsi="Arial" w:cs="Arial"/>
          <w:b/>
          <w:sz w:val="24"/>
          <w:szCs w:val="24"/>
        </w:rPr>
        <w:t xml:space="preserve">by Karl Twitchell to </w:t>
      </w:r>
      <w:r w:rsidR="00786965">
        <w:rPr>
          <w:rFonts w:ascii="Arial" w:hAnsi="Arial" w:cs="Arial"/>
          <w:b/>
          <w:sz w:val="24"/>
          <w:szCs w:val="24"/>
        </w:rPr>
        <w:t xml:space="preserve">renew the </w:t>
      </w:r>
      <w:r>
        <w:rPr>
          <w:rFonts w:ascii="Arial" w:hAnsi="Arial" w:cs="Arial"/>
          <w:b/>
          <w:sz w:val="24"/>
          <w:szCs w:val="24"/>
        </w:rPr>
        <w:t>ACO</w:t>
      </w:r>
      <w:r w:rsidR="00B753E2" w:rsidRPr="00AB77AE">
        <w:rPr>
          <w:rFonts w:ascii="Arial" w:hAnsi="Arial" w:cs="Arial"/>
          <w:b/>
          <w:sz w:val="24"/>
          <w:szCs w:val="24"/>
        </w:rPr>
        <w:t xml:space="preserve"> contract</w:t>
      </w:r>
      <w:r w:rsidR="00786965">
        <w:rPr>
          <w:rFonts w:ascii="Arial" w:hAnsi="Arial" w:cs="Arial"/>
          <w:b/>
          <w:sz w:val="24"/>
          <w:szCs w:val="24"/>
        </w:rPr>
        <w:t xml:space="preserve"> as written</w:t>
      </w:r>
      <w:r w:rsidR="00B753E2" w:rsidRPr="00AB77AE">
        <w:rPr>
          <w:rFonts w:ascii="Arial" w:hAnsi="Arial" w:cs="Arial"/>
          <w:b/>
          <w:sz w:val="24"/>
          <w:szCs w:val="24"/>
        </w:rPr>
        <w:t xml:space="preserve">, seconded by </w:t>
      </w:r>
      <w:r w:rsidR="00786965">
        <w:rPr>
          <w:rFonts w:ascii="Arial" w:hAnsi="Arial" w:cs="Arial"/>
          <w:b/>
          <w:sz w:val="24"/>
          <w:szCs w:val="24"/>
        </w:rPr>
        <w:t>Greg Brown</w:t>
      </w:r>
      <w:r w:rsidR="00C81E91">
        <w:rPr>
          <w:rFonts w:ascii="Arial" w:hAnsi="Arial" w:cs="Arial"/>
          <w:b/>
          <w:sz w:val="24"/>
          <w:szCs w:val="24"/>
        </w:rPr>
        <w:t xml:space="preserve">.  </w:t>
      </w:r>
      <w:proofErr w:type="gramStart"/>
      <w:r w:rsidR="00C81E91">
        <w:rPr>
          <w:rFonts w:ascii="Arial" w:hAnsi="Arial" w:cs="Arial"/>
          <w:b/>
          <w:sz w:val="24"/>
          <w:szCs w:val="24"/>
        </w:rPr>
        <w:t>A</w:t>
      </w:r>
      <w:r w:rsidR="00786965">
        <w:rPr>
          <w:rFonts w:ascii="Arial" w:hAnsi="Arial" w:cs="Arial"/>
          <w:b/>
          <w:sz w:val="24"/>
          <w:szCs w:val="24"/>
        </w:rPr>
        <w:t>ll in favor with Keith Bronson casting his vote.</w:t>
      </w:r>
      <w:proofErr w:type="gramEnd"/>
    </w:p>
    <w:p w14:paraId="59803DB4" w14:textId="77777777" w:rsidR="000D002F" w:rsidRDefault="000D002F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14:paraId="27CC09F1" w14:textId="598FD830" w:rsidR="000D002F" w:rsidRPr="00DB5D5C" w:rsidRDefault="000D002F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DB5D5C">
        <w:rPr>
          <w:rFonts w:ascii="Arial" w:hAnsi="Arial" w:cs="Arial"/>
          <w:b/>
          <w:color w:val="006600"/>
          <w:sz w:val="24"/>
          <w:szCs w:val="24"/>
        </w:rPr>
        <w:t>Economic Development Group</w:t>
      </w:r>
    </w:p>
    <w:p w14:paraId="59A63D70" w14:textId="34D92FC5" w:rsidR="000D002F" w:rsidRDefault="00786965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 </w:t>
      </w:r>
      <w:r w:rsidR="001B1EF5">
        <w:rPr>
          <w:rFonts w:ascii="Arial" w:hAnsi="Arial" w:cs="Arial"/>
          <w:sz w:val="24"/>
          <w:szCs w:val="24"/>
        </w:rPr>
        <w:t xml:space="preserve">Edelstein </w:t>
      </w:r>
      <w:r>
        <w:rPr>
          <w:rFonts w:ascii="Arial" w:hAnsi="Arial" w:cs="Arial"/>
          <w:sz w:val="24"/>
          <w:szCs w:val="24"/>
        </w:rPr>
        <w:t xml:space="preserve">and Jen </w:t>
      </w:r>
      <w:r w:rsidR="001B1EF5">
        <w:rPr>
          <w:rFonts w:ascii="Arial" w:hAnsi="Arial" w:cs="Arial"/>
          <w:sz w:val="24"/>
          <w:szCs w:val="24"/>
        </w:rPr>
        <w:t xml:space="preserve">Burnell </w:t>
      </w:r>
      <w:r>
        <w:rPr>
          <w:rFonts w:ascii="Arial" w:hAnsi="Arial" w:cs="Arial"/>
          <w:sz w:val="24"/>
          <w:szCs w:val="24"/>
        </w:rPr>
        <w:t xml:space="preserve">came to the table at 8:09pm.  Phil feels that the Farmers Market should be run like a club such as the </w:t>
      </w:r>
      <w:r w:rsidR="00614DB9">
        <w:rPr>
          <w:rFonts w:ascii="Arial" w:hAnsi="Arial" w:cs="Arial"/>
          <w:sz w:val="24"/>
          <w:szCs w:val="24"/>
        </w:rPr>
        <w:t xml:space="preserve">Lions Club, with all volunteers and not </w:t>
      </w:r>
      <w:r w:rsidR="001B1EF5">
        <w:rPr>
          <w:rFonts w:ascii="Arial" w:hAnsi="Arial" w:cs="Arial"/>
          <w:sz w:val="24"/>
          <w:szCs w:val="24"/>
        </w:rPr>
        <w:t>be</w:t>
      </w:r>
      <w:r w:rsidR="00614DB9">
        <w:rPr>
          <w:rFonts w:ascii="Arial" w:hAnsi="Arial" w:cs="Arial"/>
          <w:sz w:val="24"/>
          <w:szCs w:val="24"/>
        </w:rPr>
        <w:t xml:space="preserve"> financially supported</w:t>
      </w:r>
      <w:r w:rsidR="001B1EF5">
        <w:rPr>
          <w:rFonts w:ascii="Arial" w:hAnsi="Arial" w:cs="Arial"/>
          <w:sz w:val="24"/>
          <w:szCs w:val="24"/>
        </w:rPr>
        <w:t xml:space="preserve"> by the Town</w:t>
      </w:r>
      <w:r w:rsidR="00614DB9">
        <w:rPr>
          <w:rFonts w:ascii="Arial" w:hAnsi="Arial" w:cs="Arial"/>
          <w:sz w:val="24"/>
          <w:szCs w:val="24"/>
        </w:rPr>
        <w:t>.</w:t>
      </w:r>
    </w:p>
    <w:p w14:paraId="0B0A71A9" w14:textId="77777777" w:rsidR="001B1EF5" w:rsidRDefault="001B1EF5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14:paraId="34989A4C" w14:textId="18BDA239" w:rsidR="00614DB9" w:rsidRDefault="00614DB9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 and Jen have talked about other projects that they have in mind.    Karl </w:t>
      </w:r>
      <w:r w:rsidR="001B1EF5">
        <w:rPr>
          <w:rFonts w:ascii="Arial" w:hAnsi="Arial" w:cs="Arial"/>
          <w:sz w:val="24"/>
          <w:szCs w:val="24"/>
        </w:rPr>
        <w:t xml:space="preserve">Twitchell </w:t>
      </w:r>
      <w:r>
        <w:rPr>
          <w:rFonts w:ascii="Arial" w:hAnsi="Arial" w:cs="Arial"/>
          <w:sz w:val="24"/>
          <w:szCs w:val="24"/>
        </w:rPr>
        <w:t xml:space="preserve">questioned if EDG has given thought to raising their membership.  Jen had one person </w:t>
      </w:r>
      <w:r>
        <w:rPr>
          <w:rFonts w:ascii="Arial" w:hAnsi="Arial" w:cs="Arial"/>
          <w:sz w:val="24"/>
          <w:szCs w:val="24"/>
        </w:rPr>
        <w:lastRenderedPageBreak/>
        <w:t xml:space="preserve">inquire about joining.  Jen’s vision for EDG would include using the resources of </w:t>
      </w:r>
      <w:r w:rsidR="001B1EF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W</w:t>
      </w:r>
      <w:r w:rsidR="001B1EF5">
        <w:rPr>
          <w:rFonts w:ascii="Arial" w:hAnsi="Arial" w:cs="Arial"/>
          <w:sz w:val="24"/>
          <w:szCs w:val="24"/>
        </w:rPr>
        <w:t>indham Regional Commission</w:t>
      </w:r>
      <w:r>
        <w:rPr>
          <w:rFonts w:ascii="Arial" w:hAnsi="Arial" w:cs="Arial"/>
          <w:sz w:val="24"/>
          <w:szCs w:val="24"/>
        </w:rPr>
        <w:t>.</w:t>
      </w:r>
    </w:p>
    <w:p w14:paraId="3E0532DC" w14:textId="77777777" w:rsidR="001B1EF5" w:rsidRDefault="001B1EF5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14:paraId="0B1B205A" w14:textId="77777777" w:rsidR="007A4B4B" w:rsidRDefault="00614DB9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 would like to focus on the brook and the flood mitigation.  </w:t>
      </w:r>
      <w:r w:rsidR="001B1EF5">
        <w:rPr>
          <w:rFonts w:ascii="Arial" w:hAnsi="Arial" w:cs="Arial"/>
          <w:sz w:val="24"/>
          <w:szCs w:val="24"/>
        </w:rPr>
        <w:t>The Selectboard</w:t>
      </w:r>
      <w:r>
        <w:rPr>
          <w:rFonts w:ascii="Arial" w:hAnsi="Arial" w:cs="Arial"/>
          <w:sz w:val="24"/>
          <w:szCs w:val="24"/>
        </w:rPr>
        <w:t xml:space="preserve"> feels </w:t>
      </w:r>
      <w:r w:rsidR="00E12BB7">
        <w:rPr>
          <w:rFonts w:ascii="Arial" w:hAnsi="Arial" w:cs="Arial"/>
          <w:sz w:val="24"/>
          <w:szCs w:val="24"/>
        </w:rPr>
        <w:t>that is not an EDG project but is</w:t>
      </w:r>
      <w:r w:rsidR="001B1EF5">
        <w:rPr>
          <w:rFonts w:ascii="Arial" w:hAnsi="Arial" w:cs="Arial"/>
          <w:sz w:val="24"/>
          <w:szCs w:val="24"/>
        </w:rPr>
        <w:t xml:space="preserve"> happy to have Phil’s help with it</w:t>
      </w:r>
      <w:r>
        <w:rPr>
          <w:rFonts w:ascii="Arial" w:hAnsi="Arial" w:cs="Arial"/>
          <w:sz w:val="24"/>
          <w:szCs w:val="24"/>
        </w:rPr>
        <w:t>.</w:t>
      </w:r>
      <w:r w:rsidR="001B1E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Jen says infrastructure is EDG related.  Jen questioned if the EDG mission is created by the EDG or by the S</w:t>
      </w:r>
      <w:r w:rsidR="00E12BB7">
        <w:rPr>
          <w:rFonts w:ascii="Arial" w:hAnsi="Arial" w:cs="Arial"/>
          <w:sz w:val="24"/>
          <w:szCs w:val="24"/>
        </w:rPr>
        <w:t>electboard</w:t>
      </w:r>
      <w:r>
        <w:rPr>
          <w:rFonts w:ascii="Arial" w:hAnsi="Arial" w:cs="Arial"/>
          <w:sz w:val="24"/>
          <w:szCs w:val="24"/>
        </w:rPr>
        <w:t>?  Greg</w:t>
      </w:r>
      <w:r w:rsidR="00E12BB7">
        <w:rPr>
          <w:rFonts w:ascii="Arial" w:hAnsi="Arial" w:cs="Arial"/>
          <w:sz w:val="24"/>
          <w:szCs w:val="24"/>
        </w:rPr>
        <w:t xml:space="preserve"> Brown</w:t>
      </w:r>
      <w:r>
        <w:rPr>
          <w:rFonts w:ascii="Arial" w:hAnsi="Arial" w:cs="Arial"/>
          <w:sz w:val="24"/>
          <w:szCs w:val="24"/>
        </w:rPr>
        <w:t xml:space="preserve"> explained the history of EDG </w:t>
      </w:r>
      <w:r w:rsidR="00E12BB7">
        <w:rPr>
          <w:rFonts w:ascii="Arial" w:hAnsi="Arial" w:cs="Arial"/>
          <w:sz w:val="24"/>
          <w:szCs w:val="24"/>
        </w:rPr>
        <w:t>going back to</w:t>
      </w:r>
      <w:r>
        <w:rPr>
          <w:rFonts w:ascii="Arial" w:hAnsi="Arial" w:cs="Arial"/>
          <w:sz w:val="24"/>
          <w:szCs w:val="24"/>
        </w:rPr>
        <w:t xml:space="preserve"> Tri-Town Development.  </w:t>
      </w:r>
      <w:r w:rsidR="00F41EB3">
        <w:rPr>
          <w:rFonts w:ascii="Arial" w:hAnsi="Arial" w:cs="Arial"/>
          <w:sz w:val="24"/>
          <w:szCs w:val="24"/>
        </w:rPr>
        <w:t xml:space="preserve">Greg </w:t>
      </w:r>
      <w:r w:rsidR="00E12BB7">
        <w:rPr>
          <w:rFonts w:ascii="Arial" w:hAnsi="Arial" w:cs="Arial"/>
          <w:sz w:val="24"/>
          <w:szCs w:val="24"/>
        </w:rPr>
        <w:t xml:space="preserve">would like EDG to help </w:t>
      </w:r>
      <w:r w:rsidR="00455F98">
        <w:rPr>
          <w:rFonts w:ascii="Arial" w:hAnsi="Arial" w:cs="Arial"/>
          <w:sz w:val="24"/>
          <w:szCs w:val="24"/>
        </w:rPr>
        <w:t>startup</w:t>
      </w:r>
      <w:r w:rsidR="00E12BB7">
        <w:rPr>
          <w:rFonts w:ascii="Arial" w:hAnsi="Arial" w:cs="Arial"/>
          <w:sz w:val="24"/>
          <w:szCs w:val="24"/>
        </w:rPr>
        <w:t xml:space="preserve"> businesses by</w:t>
      </w:r>
      <w:r w:rsidR="00F41EB3">
        <w:rPr>
          <w:rFonts w:ascii="Arial" w:hAnsi="Arial" w:cs="Arial"/>
          <w:sz w:val="24"/>
          <w:szCs w:val="24"/>
        </w:rPr>
        <w:t xml:space="preserve"> softening some of the rules </w:t>
      </w:r>
      <w:r w:rsidR="00E12BB7">
        <w:rPr>
          <w:rFonts w:ascii="Arial" w:hAnsi="Arial" w:cs="Arial"/>
          <w:sz w:val="24"/>
          <w:szCs w:val="24"/>
        </w:rPr>
        <w:t>and</w:t>
      </w:r>
      <w:r w:rsidR="00455F98">
        <w:rPr>
          <w:rFonts w:ascii="Arial" w:hAnsi="Arial" w:cs="Arial"/>
          <w:sz w:val="24"/>
          <w:szCs w:val="24"/>
        </w:rPr>
        <w:t>/or</w:t>
      </w:r>
      <w:r w:rsidR="00E12BB7">
        <w:rPr>
          <w:rFonts w:ascii="Arial" w:hAnsi="Arial" w:cs="Arial"/>
          <w:sz w:val="24"/>
          <w:szCs w:val="24"/>
        </w:rPr>
        <w:t xml:space="preserve"> offering </w:t>
      </w:r>
      <w:r w:rsidR="00F41EB3">
        <w:rPr>
          <w:rFonts w:ascii="Arial" w:hAnsi="Arial" w:cs="Arial"/>
          <w:sz w:val="24"/>
          <w:szCs w:val="24"/>
        </w:rPr>
        <w:t>a small tax relief.  EDG could be advocate</w:t>
      </w:r>
      <w:r w:rsidR="00E12BB7">
        <w:rPr>
          <w:rFonts w:ascii="Arial" w:hAnsi="Arial" w:cs="Arial"/>
          <w:sz w:val="24"/>
          <w:szCs w:val="24"/>
        </w:rPr>
        <w:t>s</w:t>
      </w:r>
      <w:r w:rsidR="00F41EB3">
        <w:rPr>
          <w:rFonts w:ascii="Arial" w:hAnsi="Arial" w:cs="Arial"/>
          <w:sz w:val="24"/>
          <w:szCs w:val="24"/>
        </w:rPr>
        <w:t xml:space="preserve"> on businesses behalf. </w:t>
      </w:r>
      <w:r w:rsidR="00E728B9">
        <w:rPr>
          <w:rFonts w:ascii="Arial" w:hAnsi="Arial" w:cs="Arial"/>
          <w:sz w:val="24"/>
          <w:szCs w:val="24"/>
        </w:rPr>
        <w:t>Karl feels that EDG should be a buffer for local businesses.  Keith feels the S</w:t>
      </w:r>
      <w:r w:rsidR="007A4B4B">
        <w:rPr>
          <w:rFonts w:ascii="Arial" w:hAnsi="Arial" w:cs="Arial"/>
          <w:sz w:val="24"/>
          <w:szCs w:val="24"/>
        </w:rPr>
        <w:t>electboard</w:t>
      </w:r>
      <w:r w:rsidR="00E728B9">
        <w:rPr>
          <w:rFonts w:ascii="Arial" w:hAnsi="Arial" w:cs="Arial"/>
          <w:sz w:val="24"/>
          <w:szCs w:val="24"/>
        </w:rPr>
        <w:t xml:space="preserve"> has always been pro-business.</w:t>
      </w:r>
      <w:r w:rsidR="00F41EB3">
        <w:rPr>
          <w:rFonts w:ascii="Arial" w:hAnsi="Arial" w:cs="Arial"/>
          <w:sz w:val="24"/>
          <w:szCs w:val="24"/>
        </w:rPr>
        <w:t xml:space="preserve"> </w:t>
      </w:r>
    </w:p>
    <w:p w14:paraId="77692538" w14:textId="77777777" w:rsidR="007A4B4B" w:rsidRDefault="007A4B4B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14:paraId="3C45563D" w14:textId="2AB4DC03" w:rsidR="00614DB9" w:rsidRDefault="00F41EB3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 is concerned about the risk of losing Riggs </w:t>
      </w:r>
      <w:proofErr w:type="spellStart"/>
      <w:r>
        <w:rPr>
          <w:rFonts w:ascii="Arial" w:hAnsi="Arial" w:cs="Arial"/>
          <w:sz w:val="24"/>
          <w:szCs w:val="24"/>
        </w:rPr>
        <w:t>Distler</w:t>
      </w:r>
      <w:proofErr w:type="spellEnd"/>
      <w:r w:rsidR="00E12BB7">
        <w:rPr>
          <w:rFonts w:ascii="Arial" w:hAnsi="Arial" w:cs="Arial"/>
          <w:sz w:val="24"/>
          <w:szCs w:val="24"/>
        </w:rPr>
        <w:t xml:space="preserve"> from </w:t>
      </w:r>
      <w:r w:rsidR="00DB5D5C">
        <w:rPr>
          <w:rFonts w:ascii="Arial" w:hAnsi="Arial" w:cs="Arial"/>
          <w:sz w:val="24"/>
          <w:szCs w:val="24"/>
        </w:rPr>
        <w:t>town;</w:t>
      </w:r>
      <w:r>
        <w:rPr>
          <w:rFonts w:ascii="Arial" w:hAnsi="Arial" w:cs="Arial"/>
          <w:sz w:val="24"/>
          <w:szCs w:val="24"/>
        </w:rPr>
        <w:t xml:space="preserve"> she spoke to Adam </w:t>
      </w:r>
      <w:proofErr w:type="spellStart"/>
      <w:r>
        <w:rPr>
          <w:rFonts w:ascii="Arial" w:hAnsi="Arial" w:cs="Arial"/>
          <w:sz w:val="24"/>
          <w:szCs w:val="24"/>
        </w:rPr>
        <w:t>Grinold</w:t>
      </w:r>
      <w:proofErr w:type="spellEnd"/>
      <w:r>
        <w:rPr>
          <w:rFonts w:ascii="Arial" w:hAnsi="Arial" w:cs="Arial"/>
          <w:sz w:val="24"/>
          <w:szCs w:val="24"/>
        </w:rPr>
        <w:t xml:space="preserve"> of BDCC about it. </w:t>
      </w:r>
      <w:r w:rsidR="00E728B9">
        <w:rPr>
          <w:rFonts w:ascii="Arial" w:hAnsi="Arial" w:cs="Arial"/>
          <w:sz w:val="24"/>
          <w:szCs w:val="24"/>
        </w:rPr>
        <w:t xml:space="preserve">Jen and Phil are to reach out to Riggs </w:t>
      </w:r>
      <w:proofErr w:type="spellStart"/>
      <w:r w:rsidR="00E728B9">
        <w:rPr>
          <w:rFonts w:ascii="Arial" w:hAnsi="Arial" w:cs="Arial"/>
          <w:sz w:val="24"/>
          <w:szCs w:val="24"/>
        </w:rPr>
        <w:t>Distler</w:t>
      </w:r>
      <w:proofErr w:type="spellEnd"/>
      <w:r w:rsidR="00E728B9">
        <w:rPr>
          <w:rFonts w:ascii="Arial" w:hAnsi="Arial" w:cs="Arial"/>
          <w:sz w:val="24"/>
          <w:szCs w:val="24"/>
        </w:rPr>
        <w:t xml:space="preserve"> to find ways to help them be able to stay in town. They are also to invite local business owners to become members of EDG.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79E610" w14:textId="77777777" w:rsidR="00E12BB7" w:rsidRDefault="00E12BB7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14:paraId="75900EF0" w14:textId="48852541" w:rsidR="00F41EB3" w:rsidRDefault="00F41EB3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 mentioned the telecom meeting </w:t>
      </w:r>
      <w:r w:rsidR="00E12BB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April </w:t>
      </w:r>
      <w:r w:rsidR="00E12BB7">
        <w:rPr>
          <w:rFonts w:ascii="Arial" w:hAnsi="Arial" w:cs="Arial"/>
          <w:sz w:val="24"/>
          <w:szCs w:val="24"/>
        </w:rPr>
        <w:t>18</w:t>
      </w:r>
      <w:r w:rsidR="00E12BB7" w:rsidRPr="00E12BB7">
        <w:rPr>
          <w:rFonts w:ascii="Arial" w:hAnsi="Arial" w:cs="Arial"/>
          <w:sz w:val="24"/>
          <w:szCs w:val="24"/>
          <w:vertAlign w:val="superscript"/>
        </w:rPr>
        <w:t>th</w:t>
      </w:r>
      <w:r w:rsidR="00E12B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bring high speed internet and cellular service to town.</w:t>
      </w:r>
      <w:r w:rsidR="00E12BB7">
        <w:rPr>
          <w:rFonts w:ascii="Arial" w:hAnsi="Arial" w:cs="Arial"/>
          <w:sz w:val="24"/>
          <w:szCs w:val="24"/>
        </w:rPr>
        <w:t xml:space="preserve"> The Public Service</w:t>
      </w:r>
      <w:r w:rsidR="00455F98">
        <w:rPr>
          <w:rFonts w:ascii="Arial" w:hAnsi="Arial" w:cs="Arial"/>
          <w:sz w:val="24"/>
          <w:szCs w:val="24"/>
        </w:rPr>
        <w:t xml:space="preserve"> Board</w:t>
      </w:r>
      <w:r w:rsidR="00E12BB7">
        <w:rPr>
          <w:rFonts w:ascii="Arial" w:hAnsi="Arial" w:cs="Arial"/>
          <w:sz w:val="24"/>
          <w:szCs w:val="24"/>
        </w:rPr>
        <w:t xml:space="preserve"> will be here, along with Laura </w:t>
      </w:r>
      <w:proofErr w:type="spellStart"/>
      <w:r w:rsidR="00E12BB7">
        <w:rPr>
          <w:rFonts w:ascii="Arial" w:hAnsi="Arial" w:cs="Arial"/>
          <w:sz w:val="24"/>
          <w:szCs w:val="24"/>
        </w:rPr>
        <w:t>Sibilia</w:t>
      </w:r>
      <w:proofErr w:type="spellEnd"/>
      <w:r w:rsidR="00E12BB7">
        <w:rPr>
          <w:rFonts w:ascii="Arial" w:hAnsi="Arial" w:cs="Arial"/>
          <w:sz w:val="24"/>
          <w:szCs w:val="24"/>
        </w:rPr>
        <w:t xml:space="preserve"> to discuss the needs of the town regarding high-speed internet and cellular service.  All are welcome to attend this meeting.  When the time is set announcements will be posted.</w:t>
      </w:r>
    </w:p>
    <w:p w14:paraId="05AAA241" w14:textId="77777777" w:rsidR="00E12BB7" w:rsidRDefault="00E12BB7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14:paraId="5AD568F0" w14:textId="17C5D626" w:rsidR="00F41EB3" w:rsidRDefault="00F41EB3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Greg is curious how to get the </w:t>
      </w:r>
      <w:r w:rsidR="007A4B4B">
        <w:rPr>
          <w:rFonts w:ascii="Arial" w:hAnsi="Arial" w:cs="Arial"/>
          <w:sz w:val="24"/>
          <w:szCs w:val="24"/>
        </w:rPr>
        <w:t xml:space="preserve">cellular </w:t>
      </w:r>
      <w:r>
        <w:rPr>
          <w:rFonts w:ascii="Arial" w:hAnsi="Arial" w:cs="Arial"/>
          <w:sz w:val="24"/>
          <w:szCs w:val="24"/>
        </w:rPr>
        <w:t>equipment that is here on Muni</w:t>
      </w:r>
      <w:r w:rsidR="00455F98">
        <w:rPr>
          <w:rFonts w:ascii="Arial" w:hAnsi="Arial" w:cs="Arial"/>
          <w:sz w:val="24"/>
          <w:szCs w:val="24"/>
        </w:rPr>
        <w:t>cipal</w:t>
      </w:r>
      <w:r>
        <w:rPr>
          <w:rFonts w:ascii="Arial" w:hAnsi="Arial" w:cs="Arial"/>
          <w:sz w:val="24"/>
          <w:szCs w:val="24"/>
        </w:rPr>
        <w:t xml:space="preserve"> Center property up and running.</w:t>
      </w:r>
      <w:r w:rsidR="00873867">
        <w:rPr>
          <w:rFonts w:ascii="Arial" w:hAnsi="Arial" w:cs="Arial"/>
          <w:sz w:val="24"/>
          <w:szCs w:val="24"/>
        </w:rPr>
        <w:t xml:space="preserve"> Perhaps that will be answered at the April 18</w:t>
      </w:r>
      <w:r w:rsidR="00873867" w:rsidRPr="00873867">
        <w:rPr>
          <w:rFonts w:ascii="Arial" w:hAnsi="Arial" w:cs="Arial"/>
          <w:sz w:val="24"/>
          <w:szCs w:val="24"/>
          <w:vertAlign w:val="superscript"/>
        </w:rPr>
        <w:t>th</w:t>
      </w:r>
      <w:r w:rsidR="00873867">
        <w:rPr>
          <w:rFonts w:ascii="Arial" w:hAnsi="Arial" w:cs="Arial"/>
          <w:sz w:val="24"/>
          <w:szCs w:val="24"/>
        </w:rPr>
        <w:t xml:space="preserve"> meeting.</w:t>
      </w:r>
    </w:p>
    <w:p w14:paraId="13C109D0" w14:textId="77777777" w:rsidR="00E12BB7" w:rsidRDefault="00E12BB7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14:paraId="52C0AA9D" w14:textId="78FED15D" w:rsidR="0030765A" w:rsidRDefault="00E12BB7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</w:t>
      </w:r>
      <w:r w:rsidR="00F41EB3">
        <w:rPr>
          <w:rFonts w:ascii="Arial" w:hAnsi="Arial" w:cs="Arial"/>
          <w:sz w:val="24"/>
          <w:szCs w:val="24"/>
        </w:rPr>
        <w:t xml:space="preserve"> note</w:t>
      </w:r>
      <w:r>
        <w:rPr>
          <w:rFonts w:ascii="Arial" w:hAnsi="Arial" w:cs="Arial"/>
          <w:sz w:val="24"/>
          <w:szCs w:val="24"/>
        </w:rPr>
        <w:t>d t</w:t>
      </w:r>
      <w:r w:rsidR="0030765A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at</w:t>
      </w:r>
      <w:r w:rsidR="00F41EB3">
        <w:rPr>
          <w:rFonts w:ascii="Arial" w:hAnsi="Arial" w:cs="Arial"/>
          <w:sz w:val="24"/>
          <w:szCs w:val="24"/>
        </w:rPr>
        <w:t xml:space="preserve"> funding </w:t>
      </w:r>
      <w:r w:rsidR="00DB5D5C">
        <w:rPr>
          <w:rFonts w:ascii="Arial" w:hAnsi="Arial" w:cs="Arial"/>
          <w:sz w:val="24"/>
          <w:szCs w:val="24"/>
        </w:rPr>
        <w:t xml:space="preserve">for </w:t>
      </w:r>
      <w:r w:rsidR="00F41EB3">
        <w:rPr>
          <w:rFonts w:ascii="Arial" w:hAnsi="Arial" w:cs="Arial"/>
          <w:sz w:val="24"/>
          <w:szCs w:val="24"/>
        </w:rPr>
        <w:t>EDG</w:t>
      </w:r>
      <w:r>
        <w:rPr>
          <w:rFonts w:ascii="Arial" w:hAnsi="Arial" w:cs="Arial"/>
          <w:sz w:val="24"/>
          <w:szCs w:val="24"/>
        </w:rPr>
        <w:t xml:space="preserve"> is</w:t>
      </w:r>
      <w:r w:rsidR="00F41EB3">
        <w:rPr>
          <w:rFonts w:ascii="Arial" w:hAnsi="Arial" w:cs="Arial"/>
          <w:sz w:val="24"/>
          <w:szCs w:val="24"/>
        </w:rPr>
        <w:t xml:space="preserve"> </w:t>
      </w:r>
      <w:r w:rsidR="00DB5D5C">
        <w:rPr>
          <w:rFonts w:ascii="Arial" w:hAnsi="Arial" w:cs="Arial"/>
          <w:sz w:val="24"/>
          <w:szCs w:val="24"/>
        </w:rPr>
        <w:t xml:space="preserve">a </w:t>
      </w:r>
      <w:r w:rsidR="00F41EB3">
        <w:rPr>
          <w:rFonts w:ascii="Arial" w:hAnsi="Arial" w:cs="Arial"/>
          <w:sz w:val="24"/>
          <w:szCs w:val="24"/>
        </w:rPr>
        <w:t>budget line item.</w:t>
      </w:r>
      <w:r>
        <w:rPr>
          <w:rFonts w:ascii="Arial" w:hAnsi="Arial" w:cs="Arial"/>
          <w:sz w:val="24"/>
          <w:szCs w:val="24"/>
        </w:rPr>
        <w:t xml:space="preserve">  In the future if it becomes clear that </w:t>
      </w:r>
      <w:r w:rsidR="0030765A">
        <w:rPr>
          <w:rFonts w:ascii="Arial" w:hAnsi="Arial" w:cs="Arial"/>
          <w:sz w:val="24"/>
          <w:szCs w:val="24"/>
        </w:rPr>
        <w:t>large</w:t>
      </w:r>
      <w:r w:rsidR="00873867">
        <w:rPr>
          <w:rFonts w:ascii="Arial" w:hAnsi="Arial" w:cs="Arial"/>
          <w:sz w:val="24"/>
          <w:szCs w:val="24"/>
        </w:rPr>
        <w:t>r</w:t>
      </w:r>
      <w:r w:rsidR="0030765A">
        <w:rPr>
          <w:rFonts w:ascii="Arial" w:hAnsi="Arial" w:cs="Arial"/>
          <w:sz w:val="24"/>
          <w:szCs w:val="24"/>
        </w:rPr>
        <w:t xml:space="preserve"> amounts of money will be needed to meet grant requirements then the EDG </w:t>
      </w:r>
      <w:r w:rsidR="00873867">
        <w:rPr>
          <w:rFonts w:ascii="Arial" w:hAnsi="Arial" w:cs="Arial"/>
          <w:sz w:val="24"/>
          <w:szCs w:val="24"/>
        </w:rPr>
        <w:t xml:space="preserve">budget </w:t>
      </w:r>
      <w:r w:rsidR="0030765A">
        <w:rPr>
          <w:rFonts w:ascii="Arial" w:hAnsi="Arial" w:cs="Arial"/>
          <w:sz w:val="24"/>
          <w:szCs w:val="24"/>
        </w:rPr>
        <w:t xml:space="preserve">should become a fund so that the money will roll over each year, </w:t>
      </w:r>
      <w:r w:rsidR="00873867">
        <w:rPr>
          <w:rFonts w:ascii="Arial" w:hAnsi="Arial" w:cs="Arial"/>
          <w:sz w:val="24"/>
          <w:szCs w:val="24"/>
        </w:rPr>
        <w:t>to create a fund</w:t>
      </w:r>
      <w:r w:rsidR="0030765A">
        <w:rPr>
          <w:rFonts w:ascii="Arial" w:hAnsi="Arial" w:cs="Arial"/>
          <w:sz w:val="24"/>
          <w:szCs w:val="24"/>
        </w:rPr>
        <w:t xml:space="preserve"> will require a town vote.</w:t>
      </w:r>
    </w:p>
    <w:p w14:paraId="468FDACE" w14:textId="445E32FC" w:rsidR="00F41EB3" w:rsidRDefault="00E12BB7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4736B0B" w14:textId="031104DF" w:rsidR="00B47BE5" w:rsidRDefault="00B47BE5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Greg </w:t>
      </w:r>
      <w:r w:rsidR="00DB5D5C">
        <w:rPr>
          <w:rFonts w:ascii="Arial" w:hAnsi="Arial" w:cs="Arial"/>
          <w:sz w:val="24"/>
          <w:szCs w:val="24"/>
        </w:rPr>
        <w:t>indicated</w:t>
      </w:r>
      <w:r>
        <w:rPr>
          <w:rFonts w:ascii="Arial" w:hAnsi="Arial" w:cs="Arial"/>
          <w:sz w:val="24"/>
          <w:szCs w:val="24"/>
        </w:rPr>
        <w:t xml:space="preserve"> that the Farmers Market should ask ED</w:t>
      </w:r>
      <w:r w:rsidR="0030765A">
        <w:rPr>
          <w:rFonts w:ascii="Arial" w:hAnsi="Arial" w:cs="Arial"/>
          <w:sz w:val="24"/>
          <w:szCs w:val="24"/>
        </w:rPr>
        <w:t>G for any funds that are needed because that money would come from the EDG budget.  If EDG approves the request then EDG would prepare the payables warrant</w:t>
      </w:r>
      <w:r w:rsidR="00873867">
        <w:rPr>
          <w:rFonts w:ascii="Arial" w:hAnsi="Arial" w:cs="Arial"/>
          <w:sz w:val="24"/>
          <w:szCs w:val="24"/>
        </w:rPr>
        <w:t xml:space="preserve"> for Selectboard approval</w:t>
      </w:r>
      <w:r w:rsidR="0030765A">
        <w:rPr>
          <w:rFonts w:ascii="Arial" w:hAnsi="Arial" w:cs="Arial"/>
          <w:sz w:val="24"/>
          <w:szCs w:val="24"/>
        </w:rPr>
        <w:t>.</w:t>
      </w:r>
    </w:p>
    <w:p w14:paraId="7E6595DB" w14:textId="77777777" w:rsidR="000D002F" w:rsidRDefault="000D002F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8000"/>
          <w:sz w:val="24"/>
          <w:szCs w:val="24"/>
        </w:rPr>
      </w:pPr>
    </w:p>
    <w:p w14:paraId="1A32EC65" w14:textId="2EA39FA8" w:rsidR="000D002F" w:rsidRPr="00DB5D5C" w:rsidRDefault="000D002F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DB5D5C">
        <w:rPr>
          <w:rFonts w:ascii="Arial" w:hAnsi="Arial" w:cs="Arial"/>
          <w:b/>
          <w:color w:val="006600"/>
          <w:sz w:val="24"/>
          <w:szCs w:val="24"/>
        </w:rPr>
        <w:t>Rules of Procedure for the Whitingham Selectboard</w:t>
      </w:r>
    </w:p>
    <w:p w14:paraId="44A33B2C" w14:textId="7E843B1D" w:rsidR="00B753E2" w:rsidRPr="005D3DA5" w:rsidRDefault="0030765A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sz w:val="24"/>
          <w:szCs w:val="24"/>
        </w:rPr>
      </w:pPr>
      <w:r w:rsidRPr="002F6F52">
        <w:rPr>
          <w:rFonts w:ascii="Arial" w:hAnsi="Arial" w:cs="Arial"/>
          <w:b/>
          <w:sz w:val="24"/>
          <w:szCs w:val="24"/>
        </w:rPr>
        <w:t>A motion was made by Karl Twitchell, seconded by Greg Brown to a</w:t>
      </w:r>
      <w:r w:rsidR="005D3DA5" w:rsidRPr="002F6F52">
        <w:rPr>
          <w:rFonts w:ascii="Arial" w:hAnsi="Arial" w:cs="Arial"/>
          <w:b/>
          <w:sz w:val="24"/>
          <w:szCs w:val="24"/>
        </w:rPr>
        <w:t xml:space="preserve">dopt Rules of Procedure </w:t>
      </w:r>
      <w:r w:rsidR="005D3DA5" w:rsidRPr="002F6F52">
        <w:rPr>
          <w:rFonts w:ascii="Arial" w:hAnsi="Arial" w:cs="Arial"/>
          <w:b/>
          <w:sz w:val="24"/>
          <w:szCs w:val="24"/>
          <w:u w:val="single"/>
        </w:rPr>
        <w:t>as a guide</w:t>
      </w:r>
      <w:r w:rsidR="00E728B9">
        <w:rPr>
          <w:rFonts w:ascii="Arial" w:hAnsi="Arial" w:cs="Arial"/>
          <w:b/>
          <w:sz w:val="24"/>
          <w:szCs w:val="24"/>
          <w:u w:val="single"/>
        </w:rPr>
        <w:t>line</w:t>
      </w:r>
      <w:r w:rsidR="005D3DA5" w:rsidRPr="002F6F52">
        <w:rPr>
          <w:rFonts w:ascii="Arial" w:hAnsi="Arial" w:cs="Arial"/>
          <w:b/>
          <w:sz w:val="24"/>
          <w:szCs w:val="24"/>
        </w:rPr>
        <w:t xml:space="preserve"> for proper procedure for one year.  </w:t>
      </w:r>
      <w:proofErr w:type="gramStart"/>
      <w:r w:rsidRPr="007B0CB0">
        <w:rPr>
          <w:rFonts w:ascii="Arial" w:hAnsi="Arial" w:cs="Arial"/>
          <w:b/>
          <w:sz w:val="24"/>
          <w:szCs w:val="24"/>
        </w:rPr>
        <w:t>A</w:t>
      </w:r>
      <w:r w:rsidR="005D3DA5" w:rsidRPr="005D3DA5">
        <w:rPr>
          <w:rFonts w:ascii="Arial" w:hAnsi="Arial" w:cs="Arial"/>
          <w:b/>
          <w:sz w:val="24"/>
          <w:szCs w:val="24"/>
        </w:rPr>
        <w:t>ll in favor</w:t>
      </w:r>
      <w:r w:rsidR="007B0CB0">
        <w:rPr>
          <w:rFonts w:ascii="Arial" w:hAnsi="Arial" w:cs="Arial"/>
          <w:b/>
          <w:sz w:val="24"/>
          <w:szCs w:val="24"/>
        </w:rPr>
        <w:t>,</w:t>
      </w:r>
      <w:r w:rsidR="005D3DA5" w:rsidRPr="005D3DA5">
        <w:rPr>
          <w:rFonts w:ascii="Arial" w:hAnsi="Arial" w:cs="Arial"/>
          <w:b/>
          <w:sz w:val="24"/>
          <w:szCs w:val="24"/>
        </w:rPr>
        <w:t xml:space="preserve"> with Keith</w:t>
      </w:r>
      <w:r>
        <w:rPr>
          <w:rFonts w:ascii="Arial" w:hAnsi="Arial" w:cs="Arial"/>
          <w:b/>
          <w:sz w:val="24"/>
          <w:szCs w:val="24"/>
        </w:rPr>
        <w:t xml:space="preserve"> Bronson</w:t>
      </w:r>
      <w:r w:rsidR="005D3DA5" w:rsidRPr="005D3DA5">
        <w:rPr>
          <w:rFonts w:ascii="Arial" w:hAnsi="Arial" w:cs="Arial"/>
          <w:b/>
          <w:sz w:val="24"/>
          <w:szCs w:val="24"/>
        </w:rPr>
        <w:t xml:space="preserve"> casting his vote.</w:t>
      </w:r>
      <w:proofErr w:type="gramEnd"/>
    </w:p>
    <w:p w14:paraId="5630B603" w14:textId="77777777" w:rsidR="000D002F" w:rsidRDefault="000D002F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14:paraId="25C383F5" w14:textId="5642E5F9" w:rsidR="000D002F" w:rsidRDefault="000D002F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Review and approve Local Emergency Operations Plan (LEOP) for 2016</w:t>
      </w:r>
    </w:p>
    <w:p w14:paraId="5F7D5A3F" w14:textId="29B52FC5" w:rsidR="000D002F" w:rsidRDefault="0030765A" w:rsidP="00652203">
      <w:pPr>
        <w:pStyle w:val="ListParagraph"/>
        <w:spacing w:after="0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</w:t>
      </w:r>
      <w:r w:rsidR="005D3DA5" w:rsidRPr="0030765A">
        <w:rPr>
          <w:rFonts w:ascii="Arial" w:hAnsi="Arial" w:cs="Arial"/>
          <w:b/>
          <w:sz w:val="24"/>
          <w:szCs w:val="24"/>
        </w:rPr>
        <w:t>otion</w:t>
      </w:r>
      <w:r>
        <w:rPr>
          <w:rFonts w:ascii="Arial" w:hAnsi="Arial" w:cs="Arial"/>
          <w:b/>
          <w:sz w:val="24"/>
          <w:szCs w:val="24"/>
        </w:rPr>
        <w:t xml:space="preserve"> was made</w:t>
      </w:r>
      <w:r w:rsidR="005D3DA5" w:rsidRPr="0030765A">
        <w:rPr>
          <w:rFonts w:ascii="Arial" w:hAnsi="Arial" w:cs="Arial"/>
          <w:b/>
          <w:sz w:val="24"/>
          <w:szCs w:val="24"/>
        </w:rPr>
        <w:t xml:space="preserve"> by Greg</w:t>
      </w:r>
      <w:r>
        <w:rPr>
          <w:rFonts w:ascii="Arial" w:hAnsi="Arial" w:cs="Arial"/>
          <w:b/>
          <w:sz w:val="24"/>
          <w:szCs w:val="24"/>
        </w:rPr>
        <w:t xml:space="preserve"> Brown</w:t>
      </w:r>
      <w:r w:rsidR="005D3DA5" w:rsidRPr="0030765A">
        <w:rPr>
          <w:rFonts w:ascii="Arial" w:hAnsi="Arial" w:cs="Arial"/>
          <w:b/>
          <w:sz w:val="24"/>
          <w:szCs w:val="24"/>
        </w:rPr>
        <w:t>, seconded by Karl</w:t>
      </w:r>
      <w:r>
        <w:rPr>
          <w:rFonts w:ascii="Arial" w:hAnsi="Arial" w:cs="Arial"/>
          <w:b/>
          <w:sz w:val="24"/>
          <w:szCs w:val="24"/>
        </w:rPr>
        <w:t xml:space="preserve"> Twitchell</w:t>
      </w:r>
      <w:r w:rsidR="005D3DA5" w:rsidRPr="0030765A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to approve the 2016 LEOP. 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r w:rsidR="005D3DA5" w:rsidRPr="0030765A">
        <w:rPr>
          <w:rFonts w:ascii="Arial" w:hAnsi="Arial" w:cs="Arial"/>
          <w:b/>
          <w:sz w:val="24"/>
          <w:szCs w:val="24"/>
        </w:rPr>
        <w:t>ll in favor, with Keith</w:t>
      </w:r>
      <w:r>
        <w:rPr>
          <w:rFonts w:ascii="Arial" w:hAnsi="Arial" w:cs="Arial"/>
          <w:b/>
          <w:sz w:val="24"/>
          <w:szCs w:val="24"/>
        </w:rPr>
        <w:t xml:space="preserve"> Bronson</w:t>
      </w:r>
      <w:r w:rsidR="005D3DA5" w:rsidRPr="0030765A">
        <w:rPr>
          <w:rFonts w:ascii="Arial" w:hAnsi="Arial" w:cs="Arial"/>
          <w:b/>
          <w:sz w:val="24"/>
          <w:szCs w:val="24"/>
        </w:rPr>
        <w:t xml:space="preserve"> casting his vote.</w:t>
      </w:r>
      <w:proofErr w:type="gramEnd"/>
    </w:p>
    <w:p w14:paraId="1E0810E4" w14:textId="77777777" w:rsidR="0030765A" w:rsidRPr="00AB5C51" w:rsidRDefault="0030765A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6C5554A7" w14:textId="475EE43F" w:rsidR="0053465F" w:rsidRPr="00DB5D5C" w:rsidRDefault="00225FD2" w:rsidP="00EE0777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DB5D5C">
        <w:rPr>
          <w:rFonts w:ascii="Arial" w:hAnsi="Arial" w:cs="Arial"/>
          <w:b/>
          <w:color w:val="006600"/>
          <w:sz w:val="24"/>
          <w:szCs w:val="24"/>
        </w:rPr>
        <w:t>Administrative Assistant – as needed</w:t>
      </w:r>
    </w:p>
    <w:p w14:paraId="6198FB05" w14:textId="367CB4D3" w:rsidR="001E5E03" w:rsidRDefault="000D002F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 w:rsidRPr="00DB5D5C">
        <w:rPr>
          <w:rFonts w:ascii="Arial" w:hAnsi="Arial" w:cs="Arial"/>
          <w:color w:val="006600"/>
          <w:sz w:val="24"/>
          <w:szCs w:val="24"/>
        </w:rPr>
        <w:t>Positions to fill:</w:t>
      </w:r>
      <w:r>
        <w:rPr>
          <w:rFonts w:ascii="Arial" w:hAnsi="Arial" w:cs="Arial"/>
          <w:sz w:val="24"/>
          <w:szCs w:val="24"/>
        </w:rPr>
        <w:t xml:space="preserve">  Cemetery Commissioner 1 year term, (1)</w:t>
      </w:r>
      <w:r w:rsidR="00AB77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Town Hill Committee Member and (3) EDG Members.</w:t>
      </w:r>
      <w:r w:rsidR="0030765A">
        <w:rPr>
          <w:rFonts w:ascii="Arial" w:hAnsi="Arial" w:cs="Arial"/>
          <w:sz w:val="24"/>
          <w:szCs w:val="24"/>
        </w:rPr>
        <w:t xml:space="preserve"> The Selectboard approved the poster made to hang at various spots in town and also want a notice in the Deerfield Valley News for two weeks.</w:t>
      </w:r>
    </w:p>
    <w:p w14:paraId="6BC90279" w14:textId="77777777" w:rsidR="000D002F" w:rsidRDefault="000D002F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167C2818" w14:textId="105C5485" w:rsidR="000D002F" w:rsidRDefault="000D002F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 w:rsidRPr="00DB5D5C">
        <w:rPr>
          <w:rFonts w:ascii="Arial" w:hAnsi="Arial" w:cs="Arial"/>
          <w:color w:val="006600"/>
          <w:sz w:val="24"/>
          <w:szCs w:val="24"/>
        </w:rPr>
        <w:lastRenderedPageBreak/>
        <w:t>US Census Bureau Survey</w:t>
      </w:r>
      <w:r w:rsidR="00A61ED5">
        <w:rPr>
          <w:rFonts w:ascii="Arial" w:hAnsi="Arial" w:cs="Arial"/>
          <w:color w:val="006600"/>
          <w:sz w:val="24"/>
          <w:szCs w:val="24"/>
        </w:rPr>
        <w:t xml:space="preserve">: </w:t>
      </w:r>
      <w:r w:rsidR="00694F51">
        <w:rPr>
          <w:rFonts w:ascii="Arial" w:hAnsi="Arial" w:cs="Arial"/>
          <w:sz w:val="24"/>
          <w:szCs w:val="24"/>
        </w:rPr>
        <w:t xml:space="preserve"> </w:t>
      </w:r>
      <w:r w:rsidR="005D3DA5">
        <w:rPr>
          <w:rFonts w:ascii="Arial" w:hAnsi="Arial" w:cs="Arial"/>
          <w:sz w:val="24"/>
          <w:szCs w:val="24"/>
        </w:rPr>
        <w:t>tabled.</w:t>
      </w:r>
    </w:p>
    <w:p w14:paraId="341AE368" w14:textId="77777777" w:rsidR="000D002F" w:rsidRDefault="000D002F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4AB209F0" w14:textId="7B73BB91" w:rsidR="000D002F" w:rsidRPr="005D3DA5" w:rsidRDefault="000D002F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 w:rsidRPr="00DB5D5C">
        <w:rPr>
          <w:rFonts w:ascii="Arial" w:hAnsi="Arial" w:cs="Arial"/>
          <w:color w:val="006600"/>
          <w:sz w:val="24"/>
          <w:szCs w:val="24"/>
        </w:rPr>
        <w:t>Set bond amount</w:t>
      </w:r>
      <w:r w:rsidR="00A61ED5">
        <w:rPr>
          <w:rFonts w:ascii="Arial" w:hAnsi="Arial" w:cs="Arial"/>
          <w:color w:val="006600"/>
          <w:sz w:val="24"/>
          <w:szCs w:val="24"/>
        </w:rPr>
        <w:t xml:space="preserve">: </w:t>
      </w:r>
      <w:r w:rsidR="005D3DA5" w:rsidRPr="00DB5D5C">
        <w:rPr>
          <w:rFonts w:ascii="Arial" w:hAnsi="Arial" w:cs="Arial"/>
          <w:color w:val="006600"/>
          <w:sz w:val="24"/>
          <w:szCs w:val="24"/>
        </w:rPr>
        <w:t xml:space="preserve"> </w:t>
      </w:r>
      <w:r w:rsidR="0030765A">
        <w:rPr>
          <w:rFonts w:ascii="Arial" w:hAnsi="Arial" w:cs="Arial"/>
          <w:b/>
          <w:sz w:val="24"/>
          <w:szCs w:val="24"/>
        </w:rPr>
        <w:t>A m</w:t>
      </w:r>
      <w:r w:rsidR="005D3DA5" w:rsidRPr="005D3DA5">
        <w:rPr>
          <w:rFonts w:ascii="Arial" w:hAnsi="Arial" w:cs="Arial"/>
          <w:b/>
          <w:sz w:val="24"/>
          <w:szCs w:val="24"/>
        </w:rPr>
        <w:t>otion</w:t>
      </w:r>
      <w:r w:rsidR="0030765A">
        <w:rPr>
          <w:rFonts w:ascii="Arial" w:hAnsi="Arial" w:cs="Arial"/>
          <w:b/>
          <w:sz w:val="24"/>
          <w:szCs w:val="24"/>
        </w:rPr>
        <w:t xml:space="preserve"> was made</w:t>
      </w:r>
      <w:r w:rsidR="005D3DA5" w:rsidRPr="005D3DA5">
        <w:rPr>
          <w:rFonts w:ascii="Arial" w:hAnsi="Arial" w:cs="Arial"/>
          <w:b/>
          <w:sz w:val="24"/>
          <w:szCs w:val="24"/>
        </w:rPr>
        <w:t xml:space="preserve"> by Greg</w:t>
      </w:r>
      <w:r w:rsidR="0030765A">
        <w:rPr>
          <w:rFonts w:ascii="Arial" w:hAnsi="Arial" w:cs="Arial"/>
          <w:b/>
          <w:sz w:val="24"/>
          <w:szCs w:val="24"/>
        </w:rPr>
        <w:t xml:space="preserve"> Brown,</w:t>
      </w:r>
      <w:r w:rsidR="005D3DA5" w:rsidRPr="005D3DA5">
        <w:rPr>
          <w:rFonts w:ascii="Arial" w:hAnsi="Arial" w:cs="Arial"/>
          <w:b/>
          <w:sz w:val="24"/>
          <w:szCs w:val="24"/>
        </w:rPr>
        <w:t xml:space="preserve"> seconded by Karl</w:t>
      </w:r>
      <w:r w:rsidR="0030765A">
        <w:rPr>
          <w:rFonts w:ascii="Arial" w:hAnsi="Arial" w:cs="Arial"/>
          <w:b/>
          <w:sz w:val="24"/>
          <w:szCs w:val="24"/>
        </w:rPr>
        <w:t xml:space="preserve"> Twitchell,</w:t>
      </w:r>
      <w:r w:rsidR="005D3DA5" w:rsidRPr="005D3DA5">
        <w:rPr>
          <w:rFonts w:ascii="Arial" w:hAnsi="Arial" w:cs="Arial"/>
          <w:b/>
          <w:sz w:val="24"/>
          <w:szCs w:val="24"/>
        </w:rPr>
        <w:t xml:space="preserve"> to set the bond amount at zero</w:t>
      </w:r>
      <w:r w:rsidR="0030765A">
        <w:rPr>
          <w:rFonts w:ascii="Arial" w:hAnsi="Arial" w:cs="Arial"/>
          <w:b/>
          <w:sz w:val="24"/>
          <w:szCs w:val="24"/>
        </w:rPr>
        <w:t xml:space="preserve">, noting that </w:t>
      </w:r>
      <w:r w:rsidR="00E728B9">
        <w:rPr>
          <w:rFonts w:ascii="Arial" w:hAnsi="Arial" w:cs="Arial"/>
          <w:b/>
          <w:sz w:val="24"/>
          <w:szCs w:val="24"/>
        </w:rPr>
        <w:t>$500,000</w:t>
      </w:r>
      <w:r w:rsidR="0030765A">
        <w:rPr>
          <w:rFonts w:ascii="Arial" w:hAnsi="Arial" w:cs="Arial"/>
          <w:b/>
          <w:sz w:val="24"/>
          <w:szCs w:val="24"/>
        </w:rPr>
        <w:t xml:space="preserve"> is covered by the VLCT policy</w:t>
      </w:r>
      <w:r w:rsidR="005D3DA5" w:rsidRPr="005D3DA5">
        <w:rPr>
          <w:rFonts w:ascii="Arial" w:hAnsi="Arial" w:cs="Arial"/>
          <w:b/>
          <w:sz w:val="24"/>
          <w:szCs w:val="24"/>
        </w:rPr>
        <w:t>.</w:t>
      </w:r>
      <w:r w:rsidR="0030765A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30765A">
        <w:rPr>
          <w:rFonts w:ascii="Arial" w:hAnsi="Arial" w:cs="Arial"/>
          <w:b/>
          <w:sz w:val="24"/>
          <w:szCs w:val="24"/>
        </w:rPr>
        <w:t>All in favor with Keith Bronson casting his vote.</w:t>
      </w:r>
      <w:proofErr w:type="gramEnd"/>
    </w:p>
    <w:p w14:paraId="11EAEFF3" w14:textId="77777777" w:rsidR="001F275F" w:rsidRPr="001E5E03" w:rsidRDefault="001F275F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14:paraId="12B34127" w14:textId="77777777" w:rsidR="00EE0EC3" w:rsidRPr="00246A1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>Adjourn</w:t>
      </w:r>
    </w:p>
    <w:p w14:paraId="01D72ECB" w14:textId="603B83D1" w:rsidR="00650CDD" w:rsidRPr="00673AC2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694F51">
        <w:rPr>
          <w:rFonts w:ascii="Arial" w:hAnsi="Arial" w:cs="Arial"/>
          <w:b/>
          <w:sz w:val="24"/>
          <w:szCs w:val="24"/>
        </w:rPr>
        <w:t>Greg Brown</w:t>
      </w:r>
      <w:r w:rsidR="007F33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adjourn,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694F51">
        <w:rPr>
          <w:rFonts w:ascii="Arial" w:hAnsi="Arial" w:cs="Arial"/>
          <w:b/>
          <w:sz w:val="24"/>
          <w:szCs w:val="24"/>
        </w:rPr>
        <w:t>Karl Twitchell</w:t>
      </w:r>
      <w:r>
        <w:rPr>
          <w:rFonts w:ascii="Arial" w:hAnsi="Arial" w:cs="Arial"/>
          <w:b/>
          <w:sz w:val="24"/>
          <w:szCs w:val="24"/>
        </w:rPr>
        <w:t>, all in favor.</w:t>
      </w:r>
    </w:p>
    <w:p w14:paraId="372AC902" w14:textId="749EE41B" w:rsidR="006F6711" w:rsidRPr="00652203" w:rsidRDefault="00D2513F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Twitchell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>
        <w:rPr>
          <w:rFonts w:ascii="Arial" w:hAnsi="Arial" w:cs="Arial"/>
          <w:sz w:val="24"/>
          <w:szCs w:val="24"/>
        </w:rPr>
        <w:t xml:space="preserve"> at </w:t>
      </w:r>
      <w:r w:rsidR="00694F51">
        <w:rPr>
          <w:rFonts w:ascii="Arial" w:hAnsi="Arial" w:cs="Arial"/>
          <w:sz w:val="24"/>
          <w:szCs w:val="24"/>
        </w:rPr>
        <w:t>9:</w:t>
      </w:r>
      <w:r w:rsidR="00A22342">
        <w:rPr>
          <w:rFonts w:ascii="Arial" w:hAnsi="Arial" w:cs="Arial"/>
          <w:sz w:val="24"/>
          <w:szCs w:val="24"/>
        </w:rPr>
        <w:t>08</w:t>
      </w:r>
      <w:r w:rsidR="00694F51"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   </w:t>
      </w:r>
    </w:p>
    <w:p w14:paraId="7F6E3275" w14:textId="77777777" w:rsidR="006F6711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   </w:t>
      </w:r>
    </w:p>
    <w:p w14:paraId="4192B674" w14:textId="77777777" w:rsidR="00651549" w:rsidRPr="00FD0F9B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7C16"/>
    <w:rsid w:val="000227EC"/>
    <w:rsid w:val="00032CB3"/>
    <w:rsid w:val="00033493"/>
    <w:rsid w:val="00054EC2"/>
    <w:rsid w:val="0006505F"/>
    <w:rsid w:val="00066A08"/>
    <w:rsid w:val="0007008D"/>
    <w:rsid w:val="00074C45"/>
    <w:rsid w:val="000909E6"/>
    <w:rsid w:val="0009781A"/>
    <w:rsid w:val="000B502D"/>
    <w:rsid w:val="000B757D"/>
    <w:rsid w:val="000C5153"/>
    <w:rsid w:val="000C5871"/>
    <w:rsid w:val="000D002F"/>
    <w:rsid w:val="000D7AB6"/>
    <w:rsid w:val="000E2D41"/>
    <w:rsid w:val="000E689B"/>
    <w:rsid w:val="000F2EDE"/>
    <w:rsid w:val="000F4CFA"/>
    <w:rsid w:val="00100734"/>
    <w:rsid w:val="00110029"/>
    <w:rsid w:val="0014510C"/>
    <w:rsid w:val="001543DD"/>
    <w:rsid w:val="0015472A"/>
    <w:rsid w:val="00154CBC"/>
    <w:rsid w:val="00156D74"/>
    <w:rsid w:val="00170C92"/>
    <w:rsid w:val="001919B3"/>
    <w:rsid w:val="001A76D6"/>
    <w:rsid w:val="001B1EF5"/>
    <w:rsid w:val="001C0246"/>
    <w:rsid w:val="001C46A4"/>
    <w:rsid w:val="001C50A2"/>
    <w:rsid w:val="001D3E6B"/>
    <w:rsid w:val="001E0481"/>
    <w:rsid w:val="001E5E03"/>
    <w:rsid w:val="001F275F"/>
    <w:rsid w:val="001F3571"/>
    <w:rsid w:val="001F5996"/>
    <w:rsid w:val="001F6264"/>
    <w:rsid w:val="00201E13"/>
    <w:rsid w:val="00214CD2"/>
    <w:rsid w:val="002222A4"/>
    <w:rsid w:val="00225FD2"/>
    <w:rsid w:val="002332BC"/>
    <w:rsid w:val="00236387"/>
    <w:rsid w:val="002441AF"/>
    <w:rsid w:val="00246A1D"/>
    <w:rsid w:val="0026172D"/>
    <w:rsid w:val="002704CE"/>
    <w:rsid w:val="0029245C"/>
    <w:rsid w:val="002929F9"/>
    <w:rsid w:val="002B01BD"/>
    <w:rsid w:val="002D0088"/>
    <w:rsid w:val="002D7C51"/>
    <w:rsid w:val="002F0977"/>
    <w:rsid w:val="002F6F52"/>
    <w:rsid w:val="0030765A"/>
    <w:rsid w:val="00307686"/>
    <w:rsid w:val="00307DD9"/>
    <w:rsid w:val="00311A1D"/>
    <w:rsid w:val="00327A7E"/>
    <w:rsid w:val="003368A8"/>
    <w:rsid w:val="003601FF"/>
    <w:rsid w:val="003637A1"/>
    <w:rsid w:val="00365AD7"/>
    <w:rsid w:val="00367CF9"/>
    <w:rsid w:val="0037194C"/>
    <w:rsid w:val="00383567"/>
    <w:rsid w:val="00395032"/>
    <w:rsid w:val="003B3E13"/>
    <w:rsid w:val="003E0319"/>
    <w:rsid w:val="003F055B"/>
    <w:rsid w:val="00442923"/>
    <w:rsid w:val="00455757"/>
    <w:rsid w:val="00455F98"/>
    <w:rsid w:val="004644BE"/>
    <w:rsid w:val="004832D4"/>
    <w:rsid w:val="00483649"/>
    <w:rsid w:val="004A2C94"/>
    <w:rsid w:val="004A54CE"/>
    <w:rsid w:val="004D4288"/>
    <w:rsid w:val="004E4200"/>
    <w:rsid w:val="004F4495"/>
    <w:rsid w:val="004F5D8C"/>
    <w:rsid w:val="0050284A"/>
    <w:rsid w:val="00507A39"/>
    <w:rsid w:val="00520885"/>
    <w:rsid w:val="00523B9A"/>
    <w:rsid w:val="005320D1"/>
    <w:rsid w:val="0053465F"/>
    <w:rsid w:val="00534814"/>
    <w:rsid w:val="00542676"/>
    <w:rsid w:val="0054342A"/>
    <w:rsid w:val="00543FB1"/>
    <w:rsid w:val="00561A21"/>
    <w:rsid w:val="00566795"/>
    <w:rsid w:val="00567A30"/>
    <w:rsid w:val="00575278"/>
    <w:rsid w:val="00590234"/>
    <w:rsid w:val="00591046"/>
    <w:rsid w:val="0059556C"/>
    <w:rsid w:val="005A0E5D"/>
    <w:rsid w:val="005A3F3F"/>
    <w:rsid w:val="005A4CB3"/>
    <w:rsid w:val="005B4777"/>
    <w:rsid w:val="005B4A73"/>
    <w:rsid w:val="005B5FF1"/>
    <w:rsid w:val="005D3DA5"/>
    <w:rsid w:val="005D65EF"/>
    <w:rsid w:val="005F7C5E"/>
    <w:rsid w:val="00614DB9"/>
    <w:rsid w:val="0061594A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6E1E"/>
    <w:rsid w:val="006712B1"/>
    <w:rsid w:val="00673A15"/>
    <w:rsid w:val="00673AC2"/>
    <w:rsid w:val="00677EAC"/>
    <w:rsid w:val="00691B14"/>
    <w:rsid w:val="00692C5A"/>
    <w:rsid w:val="00694F51"/>
    <w:rsid w:val="0069527C"/>
    <w:rsid w:val="006B12BA"/>
    <w:rsid w:val="006B2575"/>
    <w:rsid w:val="006B3AB1"/>
    <w:rsid w:val="006B3E44"/>
    <w:rsid w:val="006C122F"/>
    <w:rsid w:val="006C70A4"/>
    <w:rsid w:val="006D5BF3"/>
    <w:rsid w:val="006F4F41"/>
    <w:rsid w:val="006F6711"/>
    <w:rsid w:val="006F67D4"/>
    <w:rsid w:val="00700BF5"/>
    <w:rsid w:val="00706ECC"/>
    <w:rsid w:val="00712FBB"/>
    <w:rsid w:val="00722195"/>
    <w:rsid w:val="00723D6C"/>
    <w:rsid w:val="00727433"/>
    <w:rsid w:val="00727A9C"/>
    <w:rsid w:val="0073186A"/>
    <w:rsid w:val="007368BC"/>
    <w:rsid w:val="00747CF7"/>
    <w:rsid w:val="007718D5"/>
    <w:rsid w:val="0078363B"/>
    <w:rsid w:val="00785BFF"/>
    <w:rsid w:val="00785F11"/>
    <w:rsid w:val="00786965"/>
    <w:rsid w:val="007A4B4B"/>
    <w:rsid w:val="007A6FF1"/>
    <w:rsid w:val="007B0CB0"/>
    <w:rsid w:val="007E0A36"/>
    <w:rsid w:val="007E53BA"/>
    <w:rsid w:val="007F336A"/>
    <w:rsid w:val="00814F97"/>
    <w:rsid w:val="00832131"/>
    <w:rsid w:val="00856465"/>
    <w:rsid w:val="00857A7C"/>
    <w:rsid w:val="00861424"/>
    <w:rsid w:val="0086273B"/>
    <w:rsid w:val="00865414"/>
    <w:rsid w:val="00873867"/>
    <w:rsid w:val="0089120A"/>
    <w:rsid w:val="00891B4A"/>
    <w:rsid w:val="00894476"/>
    <w:rsid w:val="008A6BC7"/>
    <w:rsid w:val="008C67D4"/>
    <w:rsid w:val="008E5C18"/>
    <w:rsid w:val="008F634F"/>
    <w:rsid w:val="00902E24"/>
    <w:rsid w:val="009069F0"/>
    <w:rsid w:val="00922227"/>
    <w:rsid w:val="00922AB6"/>
    <w:rsid w:val="00924AC5"/>
    <w:rsid w:val="00937C97"/>
    <w:rsid w:val="0098360B"/>
    <w:rsid w:val="00993469"/>
    <w:rsid w:val="009A57E2"/>
    <w:rsid w:val="009A6DBF"/>
    <w:rsid w:val="009B46BA"/>
    <w:rsid w:val="009C0AC4"/>
    <w:rsid w:val="00A01B55"/>
    <w:rsid w:val="00A1202E"/>
    <w:rsid w:val="00A165D5"/>
    <w:rsid w:val="00A168F8"/>
    <w:rsid w:val="00A22342"/>
    <w:rsid w:val="00A22B0D"/>
    <w:rsid w:val="00A327E9"/>
    <w:rsid w:val="00A36F19"/>
    <w:rsid w:val="00A370A7"/>
    <w:rsid w:val="00A5130D"/>
    <w:rsid w:val="00A61ED5"/>
    <w:rsid w:val="00A665F8"/>
    <w:rsid w:val="00A73FBB"/>
    <w:rsid w:val="00A7562E"/>
    <w:rsid w:val="00A80D29"/>
    <w:rsid w:val="00A8178A"/>
    <w:rsid w:val="00A936F9"/>
    <w:rsid w:val="00AB1A7E"/>
    <w:rsid w:val="00AB5C51"/>
    <w:rsid w:val="00AB77AE"/>
    <w:rsid w:val="00AC179B"/>
    <w:rsid w:val="00AC286C"/>
    <w:rsid w:val="00AC5D8E"/>
    <w:rsid w:val="00AC6C12"/>
    <w:rsid w:val="00AE0B44"/>
    <w:rsid w:val="00AE185C"/>
    <w:rsid w:val="00B05259"/>
    <w:rsid w:val="00B25E28"/>
    <w:rsid w:val="00B31E31"/>
    <w:rsid w:val="00B33BB0"/>
    <w:rsid w:val="00B36139"/>
    <w:rsid w:val="00B4630C"/>
    <w:rsid w:val="00B4668A"/>
    <w:rsid w:val="00B47BE5"/>
    <w:rsid w:val="00B56598"/>
    <w:rsid w:val="00B57D58"/>
    <w:rsid w:val="00B70821"/>
    <w:rsid w:val="00B753E2"/>
    <w:rsid w:val="00B80E0D"/>
    <w:rsid w:val="00B815AF"/>
    <w:rsid w:val="00BA5C12"/>
    <w:rsid w:val="00BB1020"/>
    <w:rsid w:val="00BB18D6"/>
    <w:rsid w:val="00BB47F8"/>
    <w:rsid w:val="00BB649D"/>
    <w:rsid w:val="00BC22CB"/>
    <w:rsid w:val="00BD7C9C"/>
    <w:rsid w:val="00BF0180"/>
    <w:rsid w:val="00BF6899"/>
    <w:rsid w:val="00BF79A3"/>
    <w:rsid w:val="00C12AA7"/>
    <w:rsid w:val="00C40653"/>
    <w:rsid w:val="00C515E1"/>
    <w:rsid w:val="00C72A24"/>
    <w:rsid w:val="00C733F0"/>
    <w:rsid w:val="00C74EDF"/>
    <w:rsid w:val="00C77221"/>
    <w:rsid w:val="00C8151C"/>
    <w:rsid w:val="00C81E91"/>
    <w:rsid w:val="00C82CB2"/>
    <w:rsid w:val="00C85CB8"/>
    <w:rsid w:val="00C930AD"/>
    <w:rsid w:val="00C94135"/>
    <w:rsid w:val="00CD05B3"/>
    <w:rsid w:val="00CD26EE"/>
    <w:rsid w:val="00CE0C39"/>
    <w:rsid w:val="00CF73E3"/>
    <w:rsid w:val="00D02689"/>
    <w:rsid w:val="00D04E2B"/>
    <w:rsid w:val="00D23AD2"/>
    <w:rsid w:val="00D2513F"/>
    <w:rsid w:val="00D36DAD"/>
    <w:rsid w:val="00D5357E"/>
    <w:rsid w:val="00D6290F"/>
    <w:rsid w:val="00D63CA0"/>
    <w:rsid w:val="00D64293"/>
    <w:rsid w:val="00D71816"/>
    <w:rsid w:val="00D750BE"/>
    <w:rsid w:val="00D759F7"/>
    <w:rsid w:val="00D85498"/>
    <w:rsid w:val="00D87708"/>
    <w:rsid w:val="00D87EC6"/>
    <w:rsid w:val="00D93A3B"/>
    <w:rsid w:val="00D94EF0"/>
    <w:rsid w:val="00D967C1"/>
    <w:rsid w:val="00D9712A"/>
    <w:rsid w:val="00DA18D0"/>
    <w:rsid w:val="00DB5D5C"/>
    <w:rsid w:val="00DB60E6"/>
    <w:rsid w:val="00DC4E7C"/>
    <w:rsid w:val="00DE3698"/>
    <w:rsid w:val="00DE49E3"/>
    <w:rsid w:val="00DE6541"/>
    <w:rsid w:val="00DE7EA7"/>
    <w:rsid w:val="00E02772"/>
    <w:rsid w:val="00E12BB7"/>
    <w:rsid w:val="00E16397"/>
    <w:rsid w:val="00E17F91"/>
    <w:rsid w:val="00E24C68"/>
    <w:rsid w:val="00E37974"/>
    <w:rsid w:val="00E422FF"/>
    <w:rsid w:val="00E61A7C"/>
    <w:rsid w:val="00E670A7"/>
    <w:rsid w:val="00E728B9"/>
    <w:rsid w:val="00E73EF2"/>
    <w:rsid w:val="00E74EE8"/>
    <w:rsid w:val="00E77DCB"/>
    <w:rsid w:val="00E82660"/>
    <w:rsid w:val="00E86422"/>
    <w:rsid w:val="00E87361"/>
    <w:rsid w:val="00E917B7"/>
    <w:rsid w:val="00E949F9"/>
    <w:rsid w:val="00EC0DAD"/>
    <w:rsid w:val="00EC5DFD"/>
    <w:rsid w:val="00EC725F"/>
    <w:rsid w:val="00EE0777"/>
    <w:rsid w:val="00EE0EC3"/>
    <w:rsid w:val="00F31315"/>
    <w:rsid w:val="00F41EB3"/>
    <w:rsid w:val="00F51F79"/>
    <w:rsid w:val="00F85CCF"/>
    <w:rsid w:val="00F907D6"/>
    <w:rsid w:val="00F93F52"/>
    <w:rsid w:val="00F95776"/>
    <w:rsid w:val="00FA1623"/>
    <w:rsid w:val="00FB48CB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C10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AEC9EB-8BF7-4A5C-925F-CDE3A96D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9</cp:revision>
  <cp:lastPrinted>2016-03-17T17:21:00Z</cp:lastPrinted>
  <dcterms:created xsi:type="dcterms:W3CDTF">2016-03-17T13:02:00Z</dcterms:created>
  <dcterms:modified xsi:type="dcterms:W3CDTF">2016-03-18T16:03:00Z</dcterms:modified>
</cp:coreProperties>
</file>