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3B" w:rsidRPr="00225ADF" w:rsidRDefault="00FD0F9B" w:rsidP="001F5996">
      <w:pPr>
        <w:ind w:right="-180"/>
        <w:jc w:val="center"/>
        <w:rPr>
          <w:rFonts w:ascii="Arial" w:hAnsi="Arial" w:cs="Arial"/>
          <w:b/>
          <w:sz w:val="24"/>
          <w:szCs w:val="24"/>
        </w:rPr>
      </w:pPr>
      <w:r w:rsidRPr="00225ADF">
        <w:rPr>
          <w:rFonts w:ascii="Arial" w:hAnsi="Arial" w:cs="Arial"/>
          <w:b/>
          <w:sz w:val="24"/>
          <w:szCs w:val="24"/>
        </w:rPr>
        <w:t xml:space="preserve">Minutes of </w:t>
      </w:r>
      <w:r w:rsidR="00483649" w:rsidRPr="00225ADF">
        <w:rPr>
          <w:rFonts w:ascii="Arial" w:hAnsi="Arial" w:cs="Arial"/>
          <w:b/>
          <w:sz w:val="24"/>
          <w:szCs w:val="24"/>
        </w:rPr>
        <w:t>regular</w:t>
      </w:r>
      <w:r w:rsidRPr="00225ADF">
        <w:rPr>
          <w:rFonts w:ascii="Arial" w:hAnsi="Arial" w:cs="Arial"/>
          <w:b/>
          <w:sz w:val="24"/>
          <w:szCs w:val="24"/>
        </w:rPr>
        <w:t xml:space="preserve"> meeting of the Whitingham Selectboard</w:t>
      </w:r>
    </w:p>
    <w:p w:rsidR="00FD0F9B" w:rsidRPr="00225ADF" w:rsidRDefault="009434D6" w:rsidP="001F5996">
      <w:pPr>
        <w:ind w:right="-180"/>
        <w:jc w:val="center"/>
        <w:rPr>
          <w:rFonts w:ascii="Arial" w:hAnsi="Arial" w:cs="Arial"/>
          <w:b/>
          <w:sz w:val="28"/>
          <w:szCs w:val="28"/>
        </w:rPr>
      </w:pPr>
      <w:r w:rsidRPr="00225ADF">
        <w:rPr>
          <w:rFonts w:ascii="Arial" w:hAnsi="Arial" w:cs="Arial"/>
          <w:b/>
          <w:sz w:val="28"/>
          <w:szCs w:val="28"/>
        </w:rPr>
        <w:t xml:space="preserve">May </w:t>
      </w:r>
      <w:r w:rsidR="00E408B2" w:rsidRPr="00225ADF">
        <w:rPr>
          <w:rFonts w:ascii="Arial" w:hAnsi="Arial" w:cs="Arial"/>
          <w:b/>
          <w:sz w:val="28"/>
          <w:szCs w:val="28"/>
        </w:rPr>
        <w:t>2</w:t>
      </w:r>
      <w:r w:rsidR="008C5275">
        <w:rPr>
          <w:rFonts w:ascii="Arial" w:hAnsi="Arial" w:cs="Arial"/>
          <w:b/>
          <w:sz w:val="28"/>
          <w:szCs w:val="28"/>
        </w:rPr>
        <w:t>5</w:t>
      </w:r>
      <w:bookmarkStart w:id="0" w:name="_GoBack"/>
      <w:bookmarkEnd w:id="0"/>
      <w:r w:rsidR="00483649" w:rsidRPr="00225ADF">
        <w:rPr>
          <w:rFonts w:ascii="Arial" w:hAnsi="Arial" w:cs="Arial"/>
          <w:b/>
          <w:sz w:val="28"/>
          <w:szCs w:val="28"/>
        </w:rPr>
        <w:t>, 2016</w:t>
      </w:r>
    </w:p>
    <w:p w:rsidR="00712FBB" w:rsidRDefault="00700BF5" w:rsidP="00712FBB">
      <w:pPr>
        <w:pBdr>
          <w:bottom w:val="double" w:sz="6" w:space="1" w:color="auto"/>
        </w:pBdr>
        <w:spacing w:after="0" w:line="240" w:lineRule="auto"/>
        <w:ind w:right="-180"/>
        <w:jc w:val="center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>These Minutes shall</w:t>
      </w:r>
      <w:r w:rsidR="00FD0F9B" w:rsidRPr="00DB60E6">
        <w:rPr>
          <w:rFonts w:ascii="Arial" w:hAnsi="Arial" w:cs="Arial"/>
          <w:color w:val="A6A6A6" w:themeColor="background1" w:themeShade="A6"/>
        </w:rPr>
        <w:t xml:space="preserve"> be accepted into the public record (with any corrections noted) </w:t>
      </w:r>
    </w:p>
    <w:p w:rsidR="00FD0F9B" w:rsidRPr="00DB60E6" w:rsidRDefault="00FD0F9B" w:rsidP="001F5996">
      <w:pPr>
        <w:pBdr>
          <w:bottom w:val="double" w:sz="6" w:space="1" w:color="auto"/>
        </w:pBdr>
        <w:ind w:right="-180"/>
        <w:jc w:val="center"/>
        <w:rPr>
          <w:rFonts w:ascii="Arial" w:hAnsi="Arial" w:cs="Arial"/>
          <w:color w:val="A6A6A6" w:themeColor="background1" w:themeShade="A6"/>
        </w:rPr>
      </w:pPr>
      <w:proofErr w:type="gramStart"/>
      <w:r w:rsidRPr="00DB60E6">
        <w:rPr>
          <w:rFonts w:ascii="Arial" w:hAnsi="Arial" w:cs="Arial"/>
          <w:color w:val="A6A6A6" w:themeColor="background1" w:themeShade="A6"/>
        </w:rPr>
        <w:t>at</w:t>
      </w:r>
      <w:proofErr w:type="gramEnd"/>
      <w:r w:rsidRPr="00DB60E6">
        <w:rPr>
          <w:rFonts w:ascii="Arial" w:hAnsi="Arial" w:cs="Arial"/>
          <w:color w:val="A6A6A6" w:themeColor="background1" w:themeShade="A6"/>
        </w:rPr>
        <w:t xml:space="preserve"> </w:t>
      </w:r>
      <w:r w:rsidR="00236387">
        <w:rPr>
          <w:rFonts w:ascii="Arial" w:hAnsi="Arial" w:cs="Arial"/>
          <w:color w:val="A6A6A6" w:themeColor="background1" w:themeShade="A6"/>
        </w:rPr>
        <w:t>a future meeting</w:t>
      </w:r>
      <w:r w:rsidRPr="00DB60E6">
        <w:rPr>
          <w:rFonts w:ascii="Arial" w:hAnsi="Arial" w:cs="Arial"/>
          <w:color w:val="A6A6A6" w:themeColor="background1" w:themeShade="A6"/>
        </w:rPr>
        <w:t xml:space="preserve"> of the W</w:t>
      </w:r>
      <w:r w:rsidR="00FE46D4">
        <w:rPr>
          <w:rFonts w:ascii="Arial" w:hAnsi="Arial" w:cs="Arial"/>
          <w:color w:val="A6A6A6" w:themeColor="background1" w:themeShade="A6"/>
        </w:rPr>
        <w:t>hit</w:t>
      </w:r>
      <w:r w:rsidR="00712FBB">
        <w:rPr>
          <w:rFonts w:ascii="Arial" w:hAnsi="Arial" w:cs="Arial"/>
          <w:color w:val="A6A6A6" w:themeColor="background1" w:themeShade="A6"/>
        </w:rPr>
        <w:t>ingham Selectboard.</w:t>
      </w:r>
    </w:p>
    <w:p w:rsidR="00E37974" w:rsidRDefault="00E37974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483649">
        <w:rPr>
          <w:rFonts w:ascii="Arial" w:hAnsi="Arial" w:cs="Arial"/>
          <w:sz w:val="24"/>
          <w:szCs w:val="24"/>
        </w:rPr>
        <w:t>regular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483649">
        <w:rPr>
          <w:rFonts w:ascii="Arial" w:hAnsi="Arial" w:cs="Arial"/>
          <w:sz w:val="24"/>
          <w:szCs w:val="24"/>
        </w:rPr>
        <w:t xml:space="preserve">Wednesday, </w:t>
      </w:r>
      <w:r w:rsidR="009434D6">
        <w:rPr>
          <w:rFonts w:ascii="Arial" w:hAnsi="Arial" w:cs="Arial"/>
          <w:sz w:val="24"/>
          <w:szCs w:val="24"/>
        </w:rPr>
        <w:t xml:space="preserve">May </w:t>
      </w:r>
      <w:r w:rsidR="00E408B2">
        <w:rPr>
          <w:rFonts w:ascii="Arial" w:hAnsi="Arial" w:cs="Arial"/>
          <w:sz w:val="24"/>
          <w:szCs w:val="24"/>
        </w:rPr>
        <w:t>25</w:t>
      </w:r>
      <w:r w:rsidR="00483649">
        <w:rPr>
          <w:rFonts w:ascii="Arial" w:hAnsi="Arial" w:cs="Arial"/>
          <w:sz w:val="24"/>
          <w:szCs w:val="24"/>
        </w:rPr>
        <w:t>, 2016</w:t>
      </w:r>
      <w:r>
        <w:rPr>
          <w:rFonts w:ascii="Arial" w:hAnsi="Arial" w:cs="Arial"/>
          <w:sz w:val="24"/>
          <w:szCs w:val="24"/>
        </w:rPr>
        <w:t xml:space="preserve"> at 7:30pm in the Selectboard Office of the Municipal Center, 2948 VT Route 100, Jacksonville, VT</w:t>
      </w:r>
      <w:r w:rsidR="00543FB1">
        <w:rPr>
          <w:rFonts w:ascii="Arial" w:hAnsi="Arial" w:cs="Arial"/>
          <w:sz w:val="24"/>
          <w:szCs w:val="24"/>
        </w:rPr>
        <w:t>.</w:t>
      </w:r>
    </w:p>
    <w:p w:rsidR="00E37974" w:rsidRDefault="00FD0F9B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Selectboard members present: </w:t>
      </w:r>
      <w:r w:rsidR="00A66AB3">
        <w:rPr>
          <w:rFonts w:ascii="Arial" w:hAnsi="Arial" w:cs="Arial"/>
          <w:sz w:val="24"/>
          <w:szCs w:val="24"/>
        </w:rPr>
        <w:t xml:space="preserve">Chair, Keith Bronson; </w:t>
      </w:r>
      <w:r w:rsidR="005D65EF">
        <w:rPr>
          <w:rFonts w:ascii="Arial" w:hAnsi="Arial" w:cs="Arial"/>
          <w:sz w:val="24"/>
          <w:szCs w:val="24"/>
        </w:rPr>
        <w:t xml:space="preserve">Vice Chair, Allan Twitchell; Member, </w:t>
      </w:r>
      <w:r w:rsidR="00804F7D">
        <w:rPr>
          <w:rFonts w:ascii="Arial" w:hAnsi="Arial" w:cs="Arial"/>
          <w:sz w:val="24"/>
          <w:szCs w:val="24"/>
        </w:rPr>
        <w:t>Robin Kingsley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483649" w:rsidRDefault="00E37974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Selectboard Administrative Assistant</w:t>
      </w:r>
      <w:r w:rsidR="001C50A2">
        <w:rPr>
          <w:rFonts w:ascii="Arial" w:hAnsi="Arial" w:cs="Arial"/>
          <w:sz w:val="24"/>
          <w:szCs w:val="24"/>
        </w:rPr>
        <w:t>;</w:t>
      </w:r>
      <w:r w:rsidR="00804F7D">
        <w:rPr>
          <w:rFonts w:ascii="Arial" w:hAnsi="Arial" w:cs="Arial"/>
          <w:sz w:val="24"/>
          <w:szCs w:val="24"/>
        </w:rPr>
        <w:t xml:space="preserve"> </w:t>
      </w:r>
      <w:r w:rsidR="00250904">
        <w:rPr>
          <w:rFonts w:ascii="Arial" w:hAnsi="Arial" w:cs="Arial"/>
          <w:sz w:val="24"/>
          <w:szCs w:val="24"/>
        </w:rPr>
        <w:t xml:space="preserve">Almira Aekus, Town </w:t>
      </w:r>
      <w:r w:rsidR="00E408B2">
        <w:rPr>
          <w:rFonts w:ascii="Arial" w:hAnsi="Arial" w:cs="Arial"/>
          <w:sz w:val="24"/>
          <w:szCs w:val="24"/>
        </w:rPr>
        <w:t>Treasurer</w:t>
      </w:r>
      <w:r w:rsidR="00713CCC">
        <w:rPr>
          <w:rFonts w:ascii="Arial" w:hAnsi="Arial" w:cs="Arial"/>
          <w:sz w:val="24"/>
          <w:szCs w:val="24"/>
        </w:rPr>
        <w:t>.</w:t>
      </w:r>
      <w:r w:rsidR="00225ADF">
        <w:rPr>
          <w:rFonts w:ascii="Arial" w:hAnsi="Arial" w:cs="Arial"/>
          <w:sz w:val="24"/>
          <w:szCs w:val="24"/>
        </w:rPr>
        <w:t xml:space="preserve">  Dan </w:t>
      </w:r>
      <w:proofErr w:type="spellStart"/>
      <w:r w:rsidR="00225ADF">
        <w:rPr>
          <w:rFonts w:ascii="Arial" w:hAnsi="Arial" w:cs="Arial"/>
          <w:sz w:val="24"/>
          <w:szCs w:val="24"/>
        </w:rPr>
        <w:t>Purjes</w:t>
      </w:r>
      <w:proofErr w:type="spellEnd"/>
      <w:r w:rsidR="00225ADF">
        <w:rPr>
          <w:rFonts w:ascii="Arial" w:hAnsi="Arial" w:cs="Arial"/>
          <w:sz w:val="24"/>
          <w:szCs w:val="24"/>
        </w:rPr>
        <w:t>, property owner, joined in a conference call at 8:06pm.</w:t>
      </w:r>
    </w:p>
    <w:p w:rsidR="00C40653" w:rsidRPr="00225ADF" w:rsidRDefault="00FD0F9B" w:rsidP="00652203">
      <w:pPr>
        <w:pStyle w:val="ListParagraph"/>
        <w:spacing w:after="0" w:line="240" w:lineRule="auto"/>
        <w:ind w:left="90" w:right="-360"/>
        <w:rPr>
          <w:rFonts w:ascii="Arial" w:hAnsi="Arial" w:cs="Arial"/>
          <w:b/>
          <w:sz w:val="24"/>
          <w:szCs w:val="24"/>
        </w:rPr>
      </w:pPr>
      <w:r w:rsidRPr="00225ADF">
        <w:rPr>
          <w:rFonts w:ascii="Arial" w:hAnsi="Arial" w:cs="Arial"/>
          <w:b/>
          <w:sz w:val="24"/>
          <w:szCs w:val="24"/>
          <w:u w:val="single"/>
        </w:rPr>
        <w:t xml:space="preserve">Call to Order.  </w:t>
      </w:r>
      <w:r w:rsidR="00EE0EC3" w:rsidRPr="00225ADF">
        <w:rPr>
          <w:rFonts w:ascii="Arial" w:hAnsi="Arial" w:cs="Arial"/>
          <w:b/>
          <w:sz w:val="24"/>
          <w:szCs w:val="24"/>
          <w:u w:val="single"/>
        </w:rPr>
        <w:t>Additions or Changes to Agenda</w:t>
      </w:r>
    </w:p>
    <w:p w:rsidR="00EE0777" w:rsidRDefault="00A66AB3" w:rsidP="00EE0777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</w:t>
      </w:r>
      <w:r w:rsidR="00D2513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Keith Bronson</w:t>
      </w:r>
      <w:r w:rsidR="00FD2446" w:rsidRPr="00FD2446">
        <w:rPr>
          <w:rFonts w:ascii="Arial" w:hAnsi="Arial" w:cs="Arial"/>
          <w:sz w:val="24"/>
          <w:szCs w:val="24"/>
        </w:rPr>
        <w:t xml:space="preserve"> called the meeting to order at 7:3</w:t>
      </w:r>
      <w:r w:rsidR="001240EA">
        <w:rPr>
          <w:rFonts w:ascii="Arial" w:hAnsi="Arial" w:cs="Arial"/>
          <w:sz w:val="24"/>
          <w:szCs w:val="24"/>
        </w:rPr>
        <w:t>3</w:t>
      </w:r>
      <w:r w:rsidR="00FD2446" w:rsidRPr="00FD2446">
        <w:rPr>
          <w:rFonts w:ascii="Arial" w:hAnsi="Arial" w:cs="Arial"/>
          <w:sz w:val="24"/>
          <w:szCs w:val="24"/>
        </w:rPr>
        <w:t xml:space="preserve">pm. </w:t>
      </w:r>
      <w:r w:rsidR="00236387">
        <w:rPr>
          <w:rFonts w:ascii="Arial" w:hAnsi="Arial" w:cs="Arial"/>
          <w:sz w:val="24"/>
          <w:szCs w:val="24"/>
        </w:rPr>
        <w:t xml:space="preserve">There </w:t>
      </w:r>
      <w:r w:rsidR="00E408B2">
        <w:rPr>
          <w:rFonts w:ascii="Arial" w:hAnsi="Arial" w:cs="Arial"/>
          <w:sz w:val="24"/>
          <w:szCs w:val="24"/>
        </w:rPr>
        <w:t>were no changes or additions to the agenda.</w:t>
      </w:r>
      <w:r w:rsidR="00371E7F">
        <w:rPr>
          <w:rFonts w:ascii="Arial" w:hAnsi="Arial" w:cs="Arial"/>
          <w:sz w:val="24"/>
          <w:szCs w:val="24"/>
        </w:rPr>
        <w:t xml:space="preserve"> </w:t>
      </w:r>
    </w:p>
    <w:p w:rsidR="00C40653" w:rsidRPr="00225ADF" w:rsidRDefault="00EE0EC3" w:rsidP="00652203">
      <w:pPr>
        <w:spacing w:after="0" w:line="240" w:lineRule="auto"/>
        <w:ind w:left="90" w:right="-360"/>
        <w:rPr>
          <w:rFonts w:ascii="Arial" w:hAnsi="Arial" w:cs="Arial"/>
          <w:b/>
          <w:sz w:val="24"/>
          <w:szCs w:val="24"/>
          <w:u w:val="single"/>
        </w:rPr>
      </w:pPr>
      <w:r w:rsidRPr="00225ADF">
        <w:rPr>
          <w:rFonts w:ascii="Arial" w:hAnsi="Arial" w:cs="Arial"/>
          <w:b/>
          <w:sz w:val="24"/>
          <w:szCs w:val="24"/>
          <w:u w:val="single"/>
        </w:rPr>
        <w:t>Hearing of Visitors</w:t>
      </w:r>
    </w:p>
    <w:p w:rsidR="00713CCC" w:rsidRDefault="001240EA" w:rsidP="00D15E68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 w:rsidRPr="001240EA">
        <w:rPr>
          <w:rFonts w:ascii="Arial" w:hAnsi="Arial" w:cs="Arial"/>
          <w:sz w:val="24"/>
          <w:szCs w:val="24"/>
        </w:rPr>
        <w:t>There were no visitors.</w:t>
      </w:r>
    </w:p>
    <w:p w:rsidR="00225ADF" w:rsidRDefault="00225ADF" w:rsidP="00D15E68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E87361" w:rsidRPr="00225ADF" w:rsidRDefault="00E408B2" w:rsidP="00EE0777">
      <w:pPr>
        <w:pStyle w:val="ListParagraph"/>
        <w:ind w:left="90" w:right="-360"/>
        <w:rPr>
          <w:rFonts w:ascii="Arial" w:hAnsi="Arial" w:cs="Arial"/>
          <w:sz w:val="24"/>
          <w:szCs w:val="24"/>
          <w:u w:val="single"/>
        </w:rPr>
      </w:pPr>
      <w:r w:rsidRPr="00225ADF">
        <w:rPr>
          <w:rFonts w:ascii="Arial" w:hAnsi="Arial" w:cs="Arial"/>
          <w:b/>
          <w:sz w:val="24"/>
          <w:szCs w:val="24"/>
          <w:u w:val="single"/>
        </w:rPr>
        <w:t>Investments</w:t>
      </w:r>
    </w:p>
    <w:p w:rsidR="003A4836" w:rsidRDefault="00E408B2" w:rsidP="003A4836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Almira Aekus</w:t>
      </w:r>
      <w:r w:rsidR="001240EA">
        <w:rPr>
          <w:rFonts w:ascii="Arial" w:hAnsi="Arial" w:cs="Arial"/>
          <w:sz w:val="24"/>
          <w:szCs w:val="24"/>
        </w:rPr>
        <w:t xml:space="preserve"> spoke of the Eames Fund and a resident request for it t</w:t>
      </w:r>
      <w:r w:rsidR="00D15E68">
        <w:rPr>
          <w:rFonts w:ascii="Arial" w:hAnsi="Arial" w:cs="Arial"/>
          <w:sz w:val="24"/>
          <w:szCs w:val="24"/>
        </w:rPr>
        <w:t>o be invested in mutual funds or</w:t>
      </w:r>
      <w:r w:rsidR="001240EA">
        <w:rPr>
          <w:rFonts w:ascii="Arial" w:hAnsi="Arial" w:cs="Arial"/>
          <w:sz w:val="24"/>
          <w:szCs w:val="24"/>
        </w:rPr>
        <w:t xml:space="preserve"> stocks.  The Selectboard is not comfortable investing the money in an uninsured </w:t>
      </w:r>
      <w:r w:rsidR="00746EC0">
        <w:rPr>
          <w:rFonts w:ascii="Arial" w:hAnsi="Arial" w:cs="Arial"/>
          <w:sz w:val="24"/>
          <w:szCs w:val="24"/>
        </w:rPr>
        <w:t>account</w:t>
      </w:r>
      <w:r w:rsidR="001240EA">
        <w:rPr>
          <w:rFonts w:ascii="Arial" w:hAnsi="Arial" w:cs="Arial"/>
          <w:sz w:val="24"/>
          <w:szCs w:val="24"/>
        </w:rPr>
        <w:t xml:space="preserve">.  They would rather the money be in a CD with </w:t>
      </w:r>
      <w:r w:rsidR="00746EC0">
        <w:rPr>
          <w:rFonts w:ascii="Arial" w:hAnsi="Arial" w:cs="Arial"/>
          <w:sz w:val="24"/>
          <w:szCs w:val="24"/>
        </w:rPr>
        <w:t>a FDIC</w:t>
      </w:r>
      <w:r w:rsidR="001240EA">
        <w:rPr>
          <w:rFonts w:ascii="Arial" w:hAnsi="Arial" w:cs="Arial"/>
          <w:sz w:val="24"/>
          <w:szCs w:val="24"/>
        </w:rPr>
        <w:t xml:space="preserve"> bank.  Almira will speak with Mike </w:t>
      </w:r>
      <w:proofErr w:type="spellStart"/>
      <w:r w:rsidR="001240EA">
        <w:rPr>
          <w:rFonts w:ascii="Arial" w:hAnsi="Arial" w:cs="Arial"/>
          <w:sz w:val="24"/>
          <w:szCs w:val="24"/>
        </w:rPr>
        <w:t>Mandrac</w:t>
      </w:r>
      <w:r w:rsidR="00746EC0">
        <w:rPr>
          <w:rFonts w:ascii="Arial" w:hAnsi="Arial" w:cs="Arial"/>
          <w:sz w:val="24"/>
          <w:szCs w:val="24"/>
        </w:rPr>
        <w:t>c</w:t>
      </w:r>
      <w:r w:rsidR="001240EA">
        <w:rPr>
          <w:rFonts w:ascii="Arial" w:hAnsi="Arial" w:cs="Arial"/>
          <w:sz w:val="24"/>
          <w:szCs w:val="24"/>
        </w:rPr>
        <w:t>ia</w:t>
      </w:r>
      <w:proofErr w:type="spellEnd"/>
      <w:r w:rsidR="001240EA">
        <w:rPr>
          <w:rFonts w:ascii="Arial" w:hAnsi="Arial" w:cs="Arial"/>
          <w:sz w:val="24"/>
          <w:szCs w:val="24"/>
        </w:rPr>
        <w:t xml:space="preserve"> about it.  Halifax is invested in the stock market with their Eames money.</w:t>
      </w:r>
      <w:r w:rsidR="00D15E68">
        <w:rPr>
          <w:rFonts w:ascii="Arial" w:hAnsi="Arial" w:cs="Arial"/>
          <w:sz w:val="24"/>
          <w:szCs w:val="24"/>
        </w:rPr>
        <w:t xml:space="preserve">  Keith Bronson doesn’t feel that the town is allowed to invest in the stock market.  Almira will review the investment policy.</w:t>
      </w:r>
    </w:p>
    <w:p w:rsidR="00713CCC" w:rsidRPr="00713CCC" w:rsidRDefault="00713CCC" w:rsidP="003A4836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</w:p>
    <w:p w:rsidR="00E87361" w:rsidRPr="00225ADF" w:rsidRDefault="00E408B2" w:rsidP="009A6DBF">
      <w:pPr>
        <w:pStyle w:val="ListParagraph"/>
        <w:spacing w:line="240" w:lineRule="auto"/>
        <w:ind w:left="90" w:right="-360"/>
        <w:rPr>
          <w:rFonts w:ascii="Arial" w:hAnsi="Arial" w:cs="Arial"/>
          <w:b/>
          <w:sz w:val="24"/>
          <w:szCs w:val="24"/>
          <w:u w:val="single"/>
        </w:rPr>
      </w:pPr>
      <w:r w:rsidRPr="00225ADF">
        <w:rPr>
          <w:rFonts w:ascii="Arial" w:hAnsi="Arial" w:cs="Arial"/>
          <w:b/>
          <w:sz w:val="24"/>
          <w:szCs w:val="24"/>
          <w:u w:val="single"/>
        </w:rPr>
        <w:t>Review of telephone system proposals</w:t>
      </w:r>
    </w:p>
    <w:p w:rsidR="00F1220E" w:rsidRPr="00F11A9C" w:rsidRDefault="00E408B2" w:rsidP="009A6DBF">
      <w:pPr>
        <w:pStyle w:val="ListParagraph"/>
        <w:spacing w:line="240" w:lineRule="auto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proposals were received.</w:t>
      </w:r>
      <w:r w:rsidR="00D15E68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D15E68">
        <w:rPr>
          <w:rFonts w:ascii="Arial" w:hAnsi="Arial" w:cs="Arial"/>
          <w:sz w:val="24"/>
          <w:szCs w:val="24"/>
        </w:rPr>
        <w:t>One from First Choice for the phone system equipment and installation of $4,176.33.</w:t>
      </w:r>
      <w:proofErr w:type="gramEnd"/>
      <w:r w:rsidR="00D15E68">
        <w:rPr>
          <w:rFonts w:ascii="Arial" w:hAnsi="Arial" w:cs="Arial"/>
          <w:sz w:val="24"/>
          <w:szCs w:val="24"/>
        </w:rPr>
        <w:t xml:space="preserve">  Complete new wiring could be added if necessary for $1,602.52.  </w:t>
      </w:r>
      <w:proofErr w:type="gramStart"/>
      <w:r w:rsidR="00D15E68">
        <w:rPr>
          <w:rFonts w:ascii="Arial" w:hAnsi="Arial" w:cs="Arial"/>
          <w:sz w:val="24"/>
          <w:szCs w:val="24"/>
        </w:rPr>
        <w:t>The second from Mountain One for the phone system eq</w:t>
      </w:r>
      <w:r w:rsidR="00746EC0">
        <w:rPr>
          <w:rFonts w:ascii="Arial" w:hAnsi="Arial" w:cs="Arial"/>
          <w:sz w:val="24"/>
          <w:szCs w:val="24"/>
        </w:rPr>
        <w:t>uipment and installation of $7,394.69 and rewiring at $1,375</w:t>
      </w:r>
      <w:r w:rsidR="00D15E68">
        <w:rPr>
          <w:rFonts w:ascii="Arial" w:hAnsi="Arial" w:cs="Arial"/>
          <w:sz w:val="24"/>
          <w:szCs w:val="24"/>
        </w:rPr>
        <w:t>.</w:t>
      </w:r>
      <w:proofErr w:type="gramEnd"/>
      <w:r w:rsidR="00D15E68">
        <w:rPr>
          <w:rFonts w:ascii="Arial" w:hAnsi="Arial" w:cs="Arial"/>
          <w:sz w:val="24"/>
          <w:szCs w:val="24"/>
        </w:rPr>
        <w:t xml:space="preserve">  </w:t>
      </w:r>
      <w:r w:rsidR="00D15E68" w:rsidRPr="00F11A9C">
        <w:rPr>
          <w:rFonts w:ascii="Arial" w:hAnsi="Arial" w:cs="Arial"/>
          <w:b/>
          <w:sz w:val="24"/>
          <w:szCs w:val="24"/>
        </w:rPr>
        <w:t>A motion was made by Allan Twitchell to accept the First Choice telephone proposal</w:t>
      </w:r>
      <w:r w:rsidR="00F11A9C" w:rsidRPr="00F11A9C">
        <w:rPr>
          <w:rFonts w:ascii="Arial" w:hAnsi="Arial" w:cs="Arial"/>
          <w:b/>
          <w:sz w:val="24"/>
          <w:szCs w:val="24"/>
        </w:rPr>
        <w:t xml:space="preserve"> including a complete re-wiring</w:t>
      </w:r>
      <w:r w:rsidR="00746EC0">
        <w:rPr>
          <w:rFonts w:ascii="Arial" w:hAnsi="Arial" w:cs="Arial"/>
          <w:b/>
          <w:sz w:val="24"/>
          <w:szCs w:val="24"/>
        </w:rPr>
        <w:t xml:space="preserve"> using CAT6 </w:t>
      </w:r>
      <w:proofErr w:type="spellStart"/>
      <w:r w:rsidR="00746EC0">
        <w:rPr>
          <w:rFonts w:ascii="Arial" w:hAnsi="Arial" w:cs="Arial"/>
          <w:b/>
          <w:sz w:val="24"/>
          <w:szCs w:val="24"/>
        </w:rPr>
        <w:t>cabeling</w:t>
      </w:r>
      <w:proofErr w:type="spellEnd"/>
      <w:r w:rsidR="00D15E68" w:rsidRPr="00F11A9C">
        <w:rPr>
          <w:rFonts w:ascii="Arial" w:hAnsi="Arial" w:cs="Arial"/>
          <w:b/>
          <w:sz w:val="24"/>
          <w:szCs w:val="24"/>
        </w:rPr>
        <w:t xml:space="preserve">, seconded by Robin Kingsley, </w:t>
      </w:r>
      <w:r w:rsidR="00F11A9C" w:rsidRPr="00F11A9C">
        <w:rPr>
          <w:rFonts w:ascii="Arial" w:hAnsi="Arial" w:cs="Arial"/>
          <w:b/>
          <w:sz w:val="24"/>
          <w:szCs w:val="24"/>
        </w:rPr>
        <w:t>all in favor with Keith Bronson casting his vote.</w:t>
      </w:r>
    </w:p>
    <w:p w:rsidR="009A4FFE" w:rsidRPr="00804F7D" w:rsidRDefault="009A4FFE" w:rsidP="009A6DBF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</w:p>
    <w:p w:rsidR="000D002F" w:rsidRPr="00225ADF" w:rsidRDefault="00E408B2" w:rsidP="009A6DBF">
      <w:pPr>
        <w:pStyle w:val="ListParagraph"/>
        <w:spacing w:line="240" w:lineRule="auto"/>
        <w:ind w:left="90" w:right="-360"/>
        <w:rPr>
          <w:rFonts w:ascii="Arial" w:hAnsi="Arial" w:cs="Arial"/>
          <w:b/>
          <w:sz w:val="24"/>
          <w:szCs w:val="24"/>
          <w:u w:val="single"/>
        </w:rPr>
      </w:pPr>
      <w:r w:rsidRPr="00225ADF">
        <w:rPr>
          <w:rFonts w:ascii="Arial" w:hAnsi="Arial" w:cs="Arial"/>
          <w:b/>
          <w:sz w:val="24"/>
          <w:szCs w:val="24"/>
          <w:u w:val="single"/>
        </w:rPr>
        <w:t>Renaming of North Pond to Zen Lake</w:t>
      </w:r>
    </w:p>
    <w:p w:rsidR="00804F7D" w:rsidRPr="008B5B58" w:rsidRDefault="00E408B2" w:rsidP="008D0B27">
      <w:pPr>
        <w:pStyle w:val="ListParagraph"/>
        <w:spacing w:line="240" w:lineRule="auto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Dan </w:t>
      </w:r>
      <w:proofErr w:type="spellStart"/>
      <w:r>
        <w:rPr>
          <w:rFonts w:ascii="Arial" w:hAnsi="Arial" w:cs="Arial"/>
          <w:sz w:val="24"/>
          <w:szCs w:val="24"/>
        </w:rPr>
        <w:t>Purjes</w:t>
      </w:r>
      <w:proofErr w:type="spellEnd"/>
      <w:r w:rsidR="006C260A">
        <w:rPr>
          <w:rFonts w:ascii="Arial" w:hAnsi="Arial" w:cs="Arial"/>
          <w:sz w:val="24"/>
          <w:szCs w:val="24"/>
        </w:rPr>
        <w:t xml:space="preserve"> was phone</w:t>
      </w:r>
      <w:r w:rsidR="008B5B58">
        <w:rPr>
          <w:rFonts w:ascii="Arial" w:hAnsi="Arial" w:cs="Arial"/>
          <w:sz w:val="24"/>
          <w:szCs w:val="24"/>
        </w:rPr>
        <w:t xml:space="preserve">d to join the meeting at </w:t>
      </w:r>
      <w:proofErr w:type="gramStart"/>
      <w:r w:rsidR="008B5B58">
        <w:rPr>
          <w:rFonts w:ascii="Arial" w:hAnsi="Arial" w:cs="Arial"/>
          <w:sz w:val="24"/>
          <w:szCs w:val="24"/>
        </w:rPr>
        <w:t>8:06pm,</w:t>
      </w:r>
      <w:proofErr w:type="gramEnd"/>
      <w:r w:rsidR="008B5B58">
        <w:rPr>
          <w:rFonts w:ascii="Arial" w:hAnsi="Arial" w:cs="Arial"/>
          <w:sz w:val="24"/>
          <w:szCs w:val="24"/>
        </w:rPr>
        <w:t xml:space="preserve"> he explained his position on the request for the name change.  After discussion the Selectboard wrote a letter against the name change.  </w:t>
      </w:r>
      <w:r w:rsidR="008B5B58" w:rsidRPr="008B5B58">
        <w:rPr>
          <w:rFonts w:ascii="Arial" w:hAnsi="Arial" w:cs="Arial"/>
          <w:b/>
          <w:sz w:val="24"/>
          <w:szCs w:val="24"/>
        </w:rPr>
        <w:t>A motion was made by Keith Bronson, seconded by Robin Kingsley to sign the letter</w:t>
      </w:r>
      <w:r w:rsidR="00746EC0">
        <w:rPr>
          <w:rFonts w:ascii="Arial" w:hAnsi="Arial" w:cs="Arial"/>
          <w:b/>
          <w:sz w:val="24"/>
          <w:szCs w:val="24"/>
        </w:rPr>
        <w:t xml:space="preserve"> as written, all in favor with Keith Bronson casting his vote</w:t>
      </w:r>
      <w:r w:rsidR="008B5B58" w:rsidRPr="008B5B58">
        <w:rPr>
          <w:rFonts w:ascii="Arial" w:hAnsi="Arial" w:cs="Arial"/>
          <w:b/>
          <w:sz w:val="24"/>
          <w:szCs w:val="24"/>
        </w:rPr>
        <w:t>.</w:t>
      </w:r>
      <w:r w:rsidR="00804F7D" w:rsidRPr="008B5B58">
        <w:rPr>
          <w:rFonts w:ascii="Arial" w:hAnsi="Arial" w:cs="Arial"/>
          <w:b/>
          <w:sz w:val="24"/>
          <w:szCs w:val="24"/>
        </w:rPr>
        <w:tab/>
      </w:r>
    </w:p>
    <w:p w:rsidR="000D002F" w:rsidRDefault="000D002F" w:rsidP="009A6DBF">
      <w:pPr>
        <w:pStyle w:val="ListParagraph"/>
        <w:spacing w:line="240" w:lineRule="auto"/>
        <w:ind w:left="90" w:right="-360"/>
        <w:rPr>
          <w:rFonts w:ascii="Arial" w:hAnsi="Arial" w:cs="Arial"/>
          <w:b/>
          <w:color w:val="008000"/>
          <w:sz w:val="24"/>
          <w:szCs w:val="24"/>
        </w:rPr>
      </w:pPr>
    </w:p>
    <w:p w:rsidR="002F25A3" w:rsidRPr="002F25A3" w:rsidRDefault="002F25A3" w:rsidP="00652203">
      <w:pPr>
        <w:pStyle w:val="ListParagraph"/>
        <w:spacing w:after="0"/>
        <w:ind w:left="90" w:right="-360"/>
        <w:rPr>
          <w:rFonts w:ascii="Arial" w:hAnsi="Arial" w:cs="Arial"/>
          <w:sz w:val="24"/>
          <w:szCs w:val="24"/>
        </w:rPr>
      </w:pPr>
    </w:p>
    <w:p w:rsidR="000D002F" w:rsidRDefault="000D002F" w:rsidP="00652203">
      <w:pPr>
        <w:pStyle w:val="ListParagraph"/>
        <w:spacing w:after="0"/>
        <w:ind w:left="90" w:right="-360"/>
        <w:rPr>
          <w:rFonts w:ascii="Arial" w:hAnsi="Arial" w:cs="Arial"/>
          <w:b/>
          <w:sz w:val="24"/>
          <w:szCs w:val="24"/>
        </w:rPr>
      </w:pPr>
    </w:p>
    <w:p w:rsidR="00713CCC" w:rsidRDefault="00713CCC" w:rsidP="00652203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</w:p>
    <w:p w:rsidR="00EE0EC3" w:rsidRPr="00225ADF" w:rsidRDefault="00EE0EC3" w:rsidP="00652203">
      <w:pPr>
        <w:pStyle w:val="ListParagraph"/>
        <w:spacing w:after="0"/>
        <w:ind w:left="90" w:right="-360"/>
        <w:rPr>
          <w:rFonts w:ascii="Arial" w:hAnsi="Arial" w:cs="Arial"/>
          <w:b/>
          <w:sz w:val="24"/>
          <w:szCs w:val="24"/>
          <w:u w:val="single"/>
        </w:rPr>
      </w:pPr>
      <w:r w:rsidRPr="00225ADF">
        <w:rPr>
          <w:rFonts w:ascii="Arial" w:hAnsi="Arial" w:cs="Arial"/>
          <w:b/>
          <w:sz w:val="24"/>
          <w:szCs w:val="24"/>
          <w:u w:val="single"/>
        </w:rPr>
        <w:t xml:space="preserve">Approval of Payables Warrant – </w:t>
      </w:r>
      <w:r w:rsidR="009434D6" w:rsidRPr="00225ADF">
        <w:rPr>
          <w:rFonts w:ascii="Arial" w:hAnsi="Arial" w:cs="Arial"/>
          <w:b/>
          <w:sz w:val="24"/>
          <w:szCs w:val="24"/>
          <w:u w:val="single"/>
        </w:rPr>
        <w:t xml:space="preserve">May </w:t>
      </w:r>
      <w:r w:rsidR="00E408B2" w:rsidRPr="00225ADF">
        <w:rPr>
          <w:rFonts w:ascii="Arial" w:hAnsi="Arial" w:cs="Arial"/>
          <w:b/>
          <w:sz w:val="24"/>
          <w:szCs w:val="24"/>
          <w:u w:val="single"/>
        </w:rPr>
        <w:t>26</w:t>
      </w:r>
      <w:r w:rsidR="00483649" w:rsidRPr="00225ADF">
        <w:rPr>
          <w:rFonts w:ascii="Arial" w:hAnsi="Arial" w:cs="Arial"/>
          <w:b/>
          <w:sz w:val="24"/>
          <w:szCs w:val="24"/>
          <w:u w:val="single"/>
        </w:rPr>
        <w:t>, 2016</w:t>
      </w:r>
    </w:p>
    <w:p w:rsidR="00EE0EC3" w:rsidRPr="00891B4A" w:rsidRDefault="00033493" w:rsidP="00A22B0D">
      <w:pPr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706ECC">
        <w:rPr>
          <w:rFonts w:ascii="Arial" w:hAnsi="Arial" w:cs="Arial"/>
          <w:b/>
          <w:sz w:val="24"/>
          <w:szCs w:val="24"/>
        </w:rPr>
        <w:t xml:space="preserve"> </w:t>
      </w:r>
      <w:r w:rsidR="008B5B58">
        <w:rPr>
          <w:rFonts w:ascii="Arial" w:hAnsi="Arial" w:cs="Arial"/>
          <w:b/>
          <w:sz w:val="24"/>
          <w:szCs w:val="24"/>
        </w:rPr>
        <w:t>Allan Twitchell</w:t>
      </w:r>
      <w:r w:rsidR="00EE0EC3" w:rsidRPr="00891B4A">
        <w:rPr>
          <w:rFonts w:ascii="Arial" w:hAnsi="Arial" w:cs="Arial"/>
          <w:b/>
          <w:sz w:val="24"/>
          <w:szCs w:val="24"/>
        </w:rPr>
        <w:t>, seconded by</w:t>
      </w:r>
      <w:r w:rsidR="00307686">
        <w:rPr>
          <w:rFonts w:ascii="Arial" w:hAnsi="Arial" w:cs="Arial"/>
          <w:b/>
          <w:sz w:val="24"/>
          <w:szCs w:val="24"/>
        </w:rPr>
        <w:t xml:space="preserve"> </w:t>
      </w:r>
      <w:r w:rsidR="008B5B58">
        <w:rPr>
          <w:rFonts w:ascii="Arial" w:hAnsi="Arial" w:cs="Arial"/>
          <w:b/>
          <w:sz w:val="24"/>
          <w:szCs w:val="24"/>
        </w:rPr>
        <w:t>Robin Kingsley</w:t>
      </w:r>
      <w:r w:rsidR="00EE0EC3" w:rsidRPr="00891B4A">
        <w:rPr>
          <w:rFonts w:ascii="Arial" w:hAnsi="Arial" w:cs="Arial"/>
          <w:b/>
          <w:sz w:val="24"/>
          <w:szCs w:val="24"/>
        </w:rPr>
        <w:t>, to approve Payables Warrant W16</w:t>
      </w:r>
      <w:r w:rsidR="00804F7D">
        <w:rPr>
          <w:rFonts w:ascii="Arial" w:hAnsi="Arial" w:cs="Arial"/>
          <w:b/>
          <w:sz w:val="24"/>
          <w:szCs w:val="24"/>
        </w:rPr>
        <w:t>4</w:t>
      </w:r>
      <w:r w:rsidR="00E408B2">
        <w:rPr>
          <w:rFonts w:ascii="Arial" w:hAnsi="Arial" w:cs="Arial"/>
          <w:b/>
          <w:sz w:val="24"/>
          <w:szCs w:val="24"/>
        </w:rPr>
        <w:t>8</w:t>
      </w:r>
      <w:r w:rsidR="00BB47F8">
        <w:rPr>
          <w:rFonts w:ascii="Arial" w:hAnsi="Arial" w:cs="Arial"/>
          <w:b/>
          <w:sz w:val="24"/>
          <w:szCs w:val="24"/>
        </w:rPr>
        <w:t xml:space="preserve"> </w:t>
      </w:r>
      <w:r w:rsidR="00EE0EC3" w:rsidRPr="00891B4A">
        <w:rPr>
          <w:rFonts w:ascii="Arial" w:hAnsi="Arial" w:cs="Arial"/>
          <w:b/>
          <w:sz w:val="24"/>
          <w:szCs w:val="24"/>
        </w:rPr>
        <w:t xml:space="preserve">dated </w:t>
      </w:r>
      <w:r w:rsidR="009434D6">
        <w:rPr>
          <w:rFonts w:ascii="Arial" w:hAnsi="Arial" w:cs="Arial"/>
          <w:b/>
          <w:sz w:val="24"/>
          <w:szCs w:val="24"/>
        </w:rPr>
        <w:t xml:space="preserve">May </w:t>
      </w:r>
      <w:r w:rsidR="00E408B2">
        <w:rPr>
          <w:rFonts w:ascii="Arial" w:hAnsi="Arial" w:cs="Arial"/>
          <w:b/>
          <w:sz w:val="24"/>
          <w:szCs w:val="24"/>
        </w:rPr>
        <w:t>26</w:t>
      </w:r>
      <w:r w:rsidR="00D2513F">
        <w:rPr>
          <w:rFonts w:ascii="Arial" w:hAnsi="Arial" w:cs="Arial"/>
          <w:b/>
          <w:sz w:val="24"/>
          <w:szCs w:val="24"/>
        </w:rPr>
        <w:t>,</w:t>
      </w:r>
      <w:r w:rsidR="00483649">
        <w:rPr>
          <w:rFonts w:ascii="Arial" w:hAnsi="Arial" w:cs="Arial"/>
          <w:b/>
          <w:sz w:val="24"/>
          <w:szCs w:val="24"/>
        </w:rPr>
        <w:t xml:space="preserve"> 2016</w:t>
      </w:r>
      <w:r w:rsidR="00652203">
        <w:rPr>
          <w:rFonts w:ascii="Arial" w:hAnsi="Arial" w:cs="Arial"/>
          <w:b/>
          <w:sz w:val="24"/>
          <w:szCs w:val="24"/>
        </w:rPr>
        <w:t xml:space="preserve">, </w:t>
      </w:r>
      <w:r w:rsidR="00CA2E3C">
        <w:rPr>
          <w:rFonts w:ascii="Arial" w:hAnsi="Arial" w:cs="Arial"/>
          <w:b/>
          <w:sz w:val="24"/>
          <w:szCs w:val="24"/>
        </w:rPr>
        <w:t>all in favor</w:t>
      </w:r>
      <w:r w:rsidR="008B5B58">
        <w:rPr>
          <w:rFonts w:ascii="Arial" w:hAnsi="Arial" w:cs="Arial"/>
          <w:b/>
          <w:sz w:val="24"/>
          <w:szCs w:val="24"/>
        </w:rPr>
        <w:t xml:space="preserve"> with Keith Bronson casting his vote</w:t>
      </w:r>
      <w:r w:rsidR="00CA2E3C">
        <w:rPr>
          <w:rFonts w:ascii="Arial" w:hAnsi="Arial" w:cs="Arial"/>
          <w:b/>
          <w:sz w:val="24"/>
          <w:szCs w:val="24"/>
        </w:rPr>
        <w:t>.</w:t>
      </w:r>
    </w:p>
    <w:p w:rsidR="00EE0EC3" w:rsidRPr="00225ADF" w:rsidRDefault="00EE0EC3" w:rsidP="00652203">
      <w:pPr>
        <w:pStyle w:val="ListParagraph"/>
        <w:spacing w:after="0"/>
        <w:ind w:left="90" w:right="-360"/>
        <w:rPr>
          <w:rFonts w:ascii="Arial" w:hAnsi="Arial" w:cs="Arial"/>
          <w:b/>
          <w:sz w:val="24"/>
          <w:szCs w:val="24"/>
          <w:u w:val="single"/>
        </w:rPr>
      </w:pPr>
      <w:r w:rsidRPr="00225ADF">
        <w:rPr>
          <w:rFonts w:ascii="Arial" w:hAnsi="Arial" w:cs="Arial"/>
          <w:b/>
          <w:sz w:val="24"/>
          <w:szCs w:val="24"/>
          <w:u w:val="single"/>
        </w:rPr>
        <w:t xml:space="preserve">Approval of Payroll Warrant – </w:t>
      </w:r>
      <w:r w:rsidR="009434D6" w:rsidRPr="00225ADF">
        <w:rPr>
          <w:rFonts w:ascii="Arial" w:hAnsi="Arial" w:cs="Arial"/>
          <w:b/>
          <w:sz w:val="24"/>
          <w:szCs w:val="24"/>
          <w:u w:val="single"/>
        </w:rPr>
        <w:t xml:space="preserve">May </w:t>
      </w:r>
      <w:r w:rsidR="00E408B2" w:rsidRPr="00225ADF">
        <w:rPr>
          <w:rFonts w:ascii="Arial" w:hAnsi="Arial" w:cs="Arial"/>
          <w:b/>
          <w:sz w:val="24"/>
          <w:szCs w:val="24"/>
          <w:u w:val="single"/>
        </w:rPr>
        <w:t>26</w:t>
      </w:r>
      <w:r w:rsidR="00483649" w:rsidRPr="00225ADF">
        <w:rPr>
          <w:rFonts w:ascii="Arial" w:hAnsi="Arial" w:cs="Arial"/>
          <w:b/>
          <w:sz w:val="24"/>
          <w:szCs w:val="24"/>
          <w:u w:val="single"/>
        </w:rPr>
        <w:t>, 2016</w:t>
      </w:r>
    </w:p>
    <w:p w:rsidR="00692C5A" w:rsidRDefault="00692C5A" w:rsidP="00A22B0D">
      <w:pPr>
        <w:ind w:left="90" w:right="-36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4F4495" w:rsidRPr="00891B4A">
        <w:rPr>
          <w:rFonts w:ascii="Arial" w:hAnsi="Arial" w:cs="Arial"/>
          <w:b/>
          <w:sz w:val="24"/>
          <w:szCs w:val="24"/>
        </w:rPr>
        <w:t xml:space="preserve">by </w:t>
      </w:r>
      <w:r w:rsidR="00A8692D">
        <w:rPr>
          <w:rFonts w:ascii="Arial" w:hAnsi="Arial" w:cs="Arial"/>
          <w:b/>
          <w:sz w:val="24"/>
          <w:szCs w:val="24"/>
        </w:rPr>
        <w:t>Robin Kingsley</w:t>
      </w:r>
      <w:r w:rsidR="008A6BC7">
        <w:rPr>
          <w:rFonts w:ascii="Arial" w:hAnsi="Arial" w:cs="Arial"/>
          <w:b/>
          <w:sz w:val="24"/>
          <w:szCs w:val="24"/>
        </w:rPr>
        <w:t xml:space="preserve">, seconded </w:t>
      </w:r>
      <w:r w:rsidR="0009781A">
        <w:rPr>
          <w:rFonts w:ascii="Arial" w:hAnsi="Arial" w:cs="Arial"/>
          <w:b/>
          <w:sz w:val="24"/>
          <w:szCs w:val="24"/>
        </w:rPr>
        <w:t xml:space="preserve">by </w:t>
      </w:r>
      <w:r w:rsidR="008B5B58">
        <w:rPr>
          <w:rFonts w:ascii="Arial" w:hAnsi="Arial" w:cs="Arial"/>
          <w:b/>
          <w:sz w:val="24"/>
          <w:szCs w:val="24"/>
        </w:rPr>
        <w:t>Allan</w:t>
      </w:r>
      <w:r w:rsidR="00A8692D">
        <w:rPr>
          <w:rFonts w:ascii="Arial" w:hAnsi="Arial" w:cs="Arial"/>
          <w:b/>
          <w:sz w:val="24"/>
          <w:szCs w:val="24"/>
        </w:rPr>
        <w:t xml:space="preserve"> Twitchell</w:t>
      </w:r>
      <w:r w:rsidRPr="00891B4A">
        <w:rPr>
          <w:rFonts w:ascii="Arial" w:hAnsi="Arial" w:cs="Arial"/>
          <w:b/>
          <w:sz w:val="24"/>
          <w:szCs w:val="24"/>
        </w:rPr>
        <w:t>, to approve Payroll Warrant W16</w:t>
      </w:r>
      <w:r w:rsidR="00A66AB3">
        <w:rPr>
          <w:rFonts w:ascii="Arial" w:hAnsi="Arial" w:cs="Arial"/>
          <w:b/>
          <w:sz w:val="24"/>
          <w:szCs w:val="24"/>
        </w:rPr>
        <w:t>4</w:t>
      </w:r>
      <w:r w:rsidR="00E408B2">
        <w:rPr>
          <w:rFonts w:ascii="Arial" w:hAnsi="Arial" w:cs="Arial"/>
          <w:b/>
          <w:sz w:val="24"/>
          <w:szCs w:val="24"/>
        </w:rPr>
        <w:t>7</w:t>
      </w:r>
      <w:r w:rsidRPr="00891B4A">
        <w:rPr>
          <w:rFonts w:ascii="Arial" w:hAnsi="Arial" w:cs="Arial"/>
          <w:b/>
          <w:sz w:val="24"/>
          <w:szCs w:val="24"/>
        </w:rPr>
        <w:t xml:space="preserve"> dated </w:t>
      </w:r>
      <w:r w:rsidR="009434D6">
        <w:rPr>
          <w:rFonts w:ascii="Arial" w:hAnsi="Arial" w:cs="Arial"/>
          <w:b/>
          <w:sz w:val="24"/>
          <w:szCs w:val="24"/>
        </w:rPr>
        <w:t xml:space="preserve">May </w:t>
      </w:r>
      <w:r w:rsidR="00E408B2">
        <w:rPr>
          <w:rFonts w:ascii="Arial" w:hAnsi="Arial" w:cs="Arial"/>
          <w:b/>
          <w:sz w:val="24"/>
          <w:szCs w:val="24"/>
        </w:rPr>
        <w:t>26</w:t>
      </w:r>
      <w:r w:rsidR="00483649">
        <w:rPr>
          <w:rFonts w:ascii="Arial" w:hAnsi="Arial" w:cs="Arial"/>
          <w:b/>
          <w:sz w:val="24"/>
          <w:szCs w:val="24"/>
        </w:rPr>
        <w:t>, 2016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="00B33BB0">
        <w:rPr>
          <w:rFonts w:ascii="Arial" w:hAnsi="Arial" w:cs="Arial"/>
          <w:b/>
          <w:sz w:val="24"/>
          <w:szCs w:val="24"/>
        </w:rPr>
        <w:t xml:space="preserve"> in favor </w:t>
      </w:r>
      <w:r w:rsidR="008B5B58">
        <w:rPr>
          <w:rFonts w:ascii="Arial" w:hAnsi="Arial" w:cs="Arial"/>
          <w:b/>
          <w:sz w:val="24"/>
          <w:szCs w:val="24"/>
        </w:rPr>
        <w:t>with Keith Bronson casting his vote.</w:t>
      </w:r>
    </w:p>
    <w:p w:rsidR="00EE0EC3" w:rsidRPr="00225ADF" w:rsidRDefault="00EE0EC3" w:rsidP="00652203">
      <w:pPr>
        <w:pStyle w:val="ListParagraph"/>
        <w:spacing w:after="0"/>
        <w:ind w:left="90" w:right="-360"/>
        <w:rPr>
          <w:rFonts w:ascii="Arial" w:hAnsi="Arial" w:cs="Arial"/>
          <w:b/>
          <w:sz w:val="24"/>
          <w:szCs w:val="24"/>
          <w:u w:val="single"/>
        </w:rPr>
      </w:pPr>
      <w:r w:rsidRPr="00225ADF">
        <w:rPr>
          <w:rFonts w:ascii="Arial" w:hAnsi="Arial" w:cs="Arial"/>
          <w:b/>
          <w:sz w:val="24"/>
          <w:szCs w:val="24"/>
          <w:u w:val="single"/>
        </w:rPr>
        <w:t xml:space="preserve">Approval of Minutes of </w:t>
      </w:r>
      <w:r w:rsidR="00E408B2" w:rsidRPr="00225ADF">
        <w:rPr>
          <w:rFonts w:ascii="Arial" w:hAnsi="Arial" w:cs="Arial"/>
          <w:b/>
          <w:sz w:val="24"/>
          <w:szCs w:val="24"/>
          <w:u w:val="single"/>
        </w:rPr>
        <w:t>May 11</w:t>
      </w:r>
      <w:r w:rsidR="00246A1D" w:rsidRPr="00225ADF">
        <w:rPr>
          <w:rFonts w:ascii="Arial" w:hAnsi="Arial" w:cs="Arial"/>
          <w:b/>
          <w:sz w:val="24"/>
          <w:szCs w:val="24"/>
          <w:u w:val="single"/>
        </w:rPr>
        <w:t>, 2016</w:t>
      </w:r>
    </w:p>
    <w:p w:rsidR="009434D6" w:rsidRDefault="00692C5A" w:rsidP="00C511A8">
      <w:pPr>
        <w:ind w:left="90" w:right="-36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>A motion was made by</w:t>
      </w:r>
      <w:r w:rsidR="00307686">
        <w:rPr>
          <w:rFonts w:ascii="Arial" w:hAnsi="Arial" w:cs="Arial"/>
          <w:b/>
          <w:sz w:val="24"/>
          <w:szCs w:val="24"/>
        </w:rPr>
        <w:t xml:space="preserve"> </w:t>
      </w:r>
      <w:r w:rsidR="008B5B58">
        <w:rPr>
          <w:rFonts w:ascii="Arial" w:hAnsi="Arial" w:cs="Arial"/>
          <w:b/>
          <w:sz w:val="24"/>
          <w:szCs w:val="24"/>
        </w:rPr>
        <w:t>Robin Kingsley</w:t>
      </w:r>
      <w:r w:rsidRPr="00891B4A">
        <w:rPr>
          <w:rFonts w:ascii="Arial" w:hAnsi="Arial" w:cs="Arial"/>
          <w:b/>
          <w:sz w:val="24"/>
          <w:szCs w:val="24"/>
        </w:rPr>
        <w:t>, seconded by</w:t>
      </w:r>
      <w:r w:rsidR="00307686">
        <w:rPr>
          <w:rFonts w:ascii="Arial" w:hAnsi="Arial" w:cs="Arial"/>
          <w:b/>
          <w:sz w:val="24"/>
          <w:szCs w:val="24"/>
        </w:rPr>
        <w:t xml:space="preserve"> </w:t>
      </w:r>
      <w:r w:rsidR="008B5B58">
        <w:rPr>
          <w:rFonts w:ascii="Arial" w:hAnsi="Arial" w:cs="Arial"/>
          <w:b/>
          <w:sz w:val="24"/>
          <w:szCs w:val="24"/>
        </w:rPr>
        <w:t>Allan Twitchell</w:t>
      </w:r>
      <w:r w:rsidRPr="00891B4A">
        <w:rPr>
          <w:rFonts w:ascii="Arial" w:hAnsi="Arial" w:cs="Arial"/>
          <w:b/>
          <w:sz w:val="24"/>
          <w:szCs w:val="24"/>
        </w:rPr>
        <w:t xml:space="preserve">, to approve the Minutes of </w:t>
      </w:r>
      <w:r w:rsidR="00371E7F">
        <w:rPr>
          <w:rFonts w:ascii="Arial" w:hAnsi="Arial" w:cs="Arial"/>
          <w:b/>
          <w:sz w:val="24"/>
          <w:szCs w:val="24"/>
        </w:rPr>
        <w:t>May 11</w:t>
      </w:r>
      <w:r w:rsidR="00A5130D">
        <w:rPr>
          <w:rFonts w:ascii="Arial" w:hAnsi="Arial" w:cs="Arial"/>
          <w:b/>
          <w:sz w:val="24"/>
          <w:szCs w:val="24"/>
        </w:rPr>
        <w:t>, 2016</w:t>
      </w:r>
      <w:r w:rsidRPr="00891B4A">
        <w:rPr>
          <w:rFonts w:ascii="Arial" w:hAnsi="Arial" w:cs="Arial"/>
          <w:b/>
          <w:sz w:val="24"/>
          <w:szCs w:val="24"/>
        </w:rPr>
        <w:t xml:space="preserve"> as written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="00B33BB0">
        <w:rPr>
          <w:rFonts w:ascii="Arial" w:hAnsi="Arial" w:cs="Arial"/>
          <w:b/>
          <w:sz w:val="24"/>
          <w:szCs w:val="24"/>
        </w:rPr>
        <w:t xml:space="preserve"> in favor </w:t>
      </w:r>
      <w:r w:rsidR="00C511A8">
        <w:rPr>
          <w:rFonts w:ascii="Arial" w:hAnsi="Arial" w:cs="Arial"/>
          <w:b/>
          <w:sz w:val="24"/>
          <w:szCs w:val="24"/>
        </w:rPr>
        <w:t>with Keith Bronson casting his vote.</w:t>
      </w:r>
    </w:p>
    <w:p w:rsidR="000D002F" w:rsidRPr="00225ADF" w:rsidRDefault="00804F7D" w:rsidP="00225ADF">
      <w:pPr>
        <w:spacing w:after="0"/>
        <w:ind w:left="90" w:right="-360"/>
        <w:rPr>
          <w:rFonts w:ascii="Arial" w:hAnsi="Arial" w:cs="Arial"/>
          <w:b/>
          <w:sz w:val="24"/>
          <w:szCs w:val="24"/>
        </w:rPr>
      </w:pPr>
      <w:r w:rsidRPr="00225ADF">
        <w:rPr>
          <w:rFonts w:ascii="Arial" w:hAnsi="Arial" w:cs="Arial"/>
          <w:b/>
          <w:sz w:val="24"/>
          <w:szCs w:val="24"/>
          <w:u w:val="single"/>
        </w:rPr>
        <w:t>Oth</w:t>
      </w:r>
      <w:r w:rsidR="00C54048" w:rsidRPr="00225ADF">
        <w:rPr>
          <w:rFonts w:ascii="Arial" w:hAnsi="Arial" w:cs="Arial"/>
          <w:b/>
          <w:sz w:val="24"/>
          <w:szCs w:val="24"/>
          <w:u w:val="single"/>
        </w:rPr>
        <w:t>er business / Administrative As</w:t>
      </w:r>
      <w:r w:rsidRPr="00225ADF">
        <w:rPr>
          <w:rFonts w:ascii="Arial" w:hAnsi="Arial" w:cs="Arial"/>
          <w:b/>
          <w:sz w:val="24"/>
          <w:szCs w:val="24"/>
          <w:u w:val="single"/>
        </w:rPr>
        <w:t>sistant</w:t>
      </w:r>
      <w:r w:rsidRPr="00225ADF">
        <w:rPr>
          <w:rFonts w:ascii="Arial" w:hAnsi="Arial" w:cs="Arial"/>
          <w:b/>
          <w:sz w:val="24"/>
          <w:szCs w:val="24"/>
        </w:rPr>
        <w:t xml:space="preserve"> – as needed</w:t>
      </w:r>
    </w:p>
    <w:p w:rsidR="00530F70" w:rsidRDefault="00746EC0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office will close at 11am on Thursday, May 26</w:t>
      </w:r>
      <w:r w:rsidRPr="00746EC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to attend a zoning seminar.  </w:t>
      </w:r>
      <w:r w:rsidR="00E408B2">
        <w:rPr>
          <w:rFonts w:ascii="Arial" w:hAnsi="Arial" w:cs="Arial"/>
          <w:sz w:val="24"/>
          <w:szCs w:val="24"/>
        </w:rPr>
        <w:t>Gig Zboray will be out of the office on Friday, May 27</w:t>
      </w:r>
      <w:r w:rsidR="00E408B2" w:rsidRPr="00E408B2">
        <w:rPr>
          <w:rFonts w:ascii="Arial" w:hAnsi="Arial" w:cs="Arial"/>
          <w:sz w:val="24"/>
          <w:szCs w:val="24"/>
          <w:vertAlign w:val="superscript"/>
        </w:rPr>
        <w:t>th</w:t>
      </w:r>
      <w:r w:rsidR="00E408B2">
        <w:rPr>
          <w:rFonts w:ascii="Arial" w:hAnsi="Arial" w:cs="Arial"/>
          <w:sz w:val="24"/>
          <w:szCs w:val="24"/>
        </w:rPr>
        <w:t xml:space="preserve"> and Wednesday, June 1</w:t>
      </w:r>
      <w:r w:rsidR="00E408B2" w:rsidRPr="00E408B2">
        <w:rPr>
          <w:rFonts w:ascii="Arial" w:hAnsi="Arial" w:cs="Arial"/>
          <w:sz w:val="24"/>
          <w:szCs w:val="24"/>
          <w:vertAlign w:val="superscript"/>
        </w:rPr>
        <w:t>st</w:t>
      </w:r>
      <w:r w:rsidR="00E408B2">
        <w:rPr>
          <w:rFonts w:ascii="Arial" w:hAnsi="Arial" w:cs="Arial"/>
          <w:sz w:val="24"/>
          <w:szCs w:val="24"/>
        </w:rPr>
        <w:t xml:space="preserve"> for personal days.   The office will be closed Thursday, June 2</w:t>
      </w:r>
      <w:r w:rsidR="00E408B2" w:rsidRPr="00E408B2">
        <w:rPr>
          <w:rFonts w:ascii="Arial" w:hAnsi="Arial" w:cs="Arial"/>
          <w:sz w:val="24"/>
          <w:szCs w:val="24"/>
          <w:vertAlign w:val="superscript"/>
        </w:rPr>
        <w:t>nd</w:t>
      </w:r>
      <w:r w:rsidR="00E408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attend a Human Resources</w:t>
      </w:r>
      <w:r w:rsidR="00E408B2">
        <w:rPr>
          <w:rFonts w:ascii="Arial" w:hAnsi="Arial" w:cs="Arial"/>
          <w:sz w:val="24"/>
          <w:szCs w:val="24"/>
        </w:rPr>
        <w:t xml:space="preserve"> seminar. </w:t>
      </w:r>
    </w:p>
    <w:p w:rsidR="009508DB" w:rsidRPr="00A8692D" w:rsidRDefault="009508DB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EE0EC3" w:rsidRPr="00225ADF" w:rsidRDefault="00EE0EC3" w:rsidP="00652203">
      <w:pPr>
        <w:pStyle w:val="ListParagraph"/>
        <w:spacing w:after="0"/>
        <w:ind w:left="90" w:right="-360"/>
        <w:rPr>
          <w:rFonts w:ascii="Arial" w:hAnsi="Arial" w:cs="Arial"/>
          <w:b/>
          <w:sz w:val="24"/>
          <w:szCs w:val="24"/>
          <w:u w:val="single"/>
        </w:rPr>
      </w:pPr>
      <w:r w:rsidRPr="00225ADF">
        <w:rPr>
          <w:rFonts w:ascii="Arial" w:hAnsi="Arial" w:cs="Arial"/>
          <w:b/>
          <w:sz w:val="24"/>
          <w:szCs w:val="24"/>
          <w:u w:val="single"/>
        </w:rPr>
        <w:t>Adjourn</w:t>
      </w:r>
    </w:p>
    <w:p w:rsidR="00650CDD" w:rsidRPr="00673AC2" w:rsidRDefault="00650CDD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640C4A">
        <w:rPr>
          <w:rFonts w:ascii="Arial" w:hAnsi="Arial" w:cs="Arial"/>
          <w:b/>
          <w:sz w:val="24"/>
          <w:szCs w:val="24"/>
        </w:rPr>
        <w:t xml:space="preserve"> </w:t>
      </w:r>
      <w:r w:rsidR="00C511A8">
        <w:rPr>
          <w:rFonts w:ascii="Arial" w:hAnsi="Arial" w:cs="Arial"/>
          <w:b/>
          <w:sz w:val="24"/>
          <w:szCs w:val="24"/>
        </w:rPr>
        <w:t>Keith Bronson</w:t>
      </w:r>
      <w:r w:rsidR="009508D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to adjourn, </w:t>
      </w:r>
      <w:r w:rsidR="007368BC">
        <w:rPr>
          <w:rFonts w:ascii="Arial" w:hAnsi="Arial" w:cs="Arial"/>
          <w:b/>
          <w:sz w:val="24"/>
          <w:szCs w:val="24"/>
        </w:rPr>
        <w:t>seconded</w:t>
      </w:r>
      <w:r>
        <w:rPr>
          <w:rFonts w:ascii="Arial" w:hAnsi="Arial" w:cs="Arial"/>
          <w:b/>
          <w:sz w:val="24"/>
          <w:szCs w:val="24"/>
        </w:rPr>
        <w:t xml:space="preserve"> by</w:t>
      </w:r>
      <w:r w:rsidR="00640C4A">
        <w:rPr>
          <w:rFonts w:ascii="Arial" w:hAnsi="Arial" w:cs="Arial"/>
          <w:b/>
          <w:sz w:val="24"/>
          <w:szCs w:val="24"/>
        </w:rPr>
        <w:t xml:space="preserve"> </w:t>
      </w:r>
      <w:r w:rsidR="00C511A8">
        <w:rPr>
          <w:rFonts w:ascii="Arial" w:hAnsi="Arial" w:cs="Arial"/>
          <w:b/>
          <w:sz w:val="24"/>
          <w:szCs w:val="24"/>
        </w:rPr>
        <w:t>Allan</w:t>
      </w:r>
      <w:r w:rsidR="009508DB">
        <w:rPr>
          <w:rFonts w:ascii="Arial" w:hAnsi="Arial" w:cs="Arial"/>
          <w:b/>
          <w:sz w:val="24"/>
          <w:szCs w:val="24"/>
        </w:rPr>
        <w:t xml:space="preserve"> Twitchell</w:t>
      </w:r>
      <w:r w:rsidR="00746EC0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all in favor.</w:t>
      </w:r>
    </w:p>
    <w:p w:rsidR="006F6711" w:rsidRPr="00652203" w:rsidRDefault="00093ED9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 Bronson</w:t>
      </w:r>
      <w:r w:rsidR="00D6290F" w:rsidRPr="00652203">
        <w:rPr>
          <w:rFonts w:ascii="Arial" w:hAnsi="Arial" w:cs="Arial"/>
          <w:sz w:val="24"/>
          <w:szCs w:val="24"/>
        </w:rPr>
        <w:t xml:space="preserve"> </w:t>
      </w:r>
      <w:r w:rsidR="00650CDD" w:rsidRPr="00652203">
        <w:rPr>
          <w:rFonts w:ascii="Arial" w:hAnsi="Arial" w:cs="Arial"/>
          <w:sz w:val="24"/>
          <w:szCs w:val="24"/>
        </w:rPr>
        <w:t>adjourned the meeting</w:t>
      </w:r>
      <w:r w:rsidR="00D2513F">
        <w:rPr>
          <w:rFonts w:ascii="Arial" w:hAnsi="Arial" w:cs="Arial"/>
          <w:sz w:val="24"/>
          <w:szCs w:val="24"/>
        </w:rPr>
        <w:t xml:space="preserve"> at </w:t>
      </w:r>
      <w:r w:rsidR="00C511A8">
        <w:rPr>
          <w:rFonts w:ascii="Arial" w:hAnsi="Arial" w:cs="Arial"/>
          <w:sz w:val="24"/>
          <w:szCs w:val="24"/>
        </w:rPr>
        <w:t>8:24pm</w:t>
      </w:r>
      <w:r w:rsidR="00650CDD" w:rsidRPr="00652203">
        <w:rPr>
          <w:rFonts w:ascii="Arial" w:hAnsi="Arial" w:cs="Arial"/>
          <w:sz w:val="24"/>
          <w:szCs w:val="24"/>
        </w:rPr>
        <w:t>.</w:t>
      </w:r>
      <w:r w:rsidR="004644BE" w:rsidRPr="00652203">
        <w:rPr>
          <w:rFonts w:ascii="Arial" w:hAnsi="Arial" w:cs="Arial"/>
          <w:sz w:val="24"/>
          <w:szCs w:val="24"/>
        </w:rPr>
        <w:t xml:space="preserve">     </w:t>
      </w:r>
    </w:p>
    <w:p w:rsidR="006F6711" w:rsidRDefault="00650CDD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   </w:t>
      </w:r>
    </w:p>
    <w:p w:rsidR="00651549" w:rsidRPr="00FD0F9B" w:rsidRDefault="00650CDD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~Gig Zboray</w:t>
      </w:r>
    </w:p>
    <w:sectPr w:rsidR="00651549" w:rsidRPr="00FD0F9B" w:rsidSect="00A22B0D">
      <w:pgSz w:w="12240" w:h="15840"/>
      <w:pgMar w:top="1440" w:right="1440" w:bottom="72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9B"/>
    <w:rsid w:val="00001E01"/>
    <w:rsid w:val="00017C16"/>
    <w:rsid w:val="000227EC"/>
    <w:rsid w:val="0003031B"/>
    <w:rsid w:val="00032CB3"/>
    <w:rsid w:val="00033493"/>
    <w:rsid w:val="0004408F"/>
    <w:rsid w:val="00054EC2"/>
    <w:rsid w:val="0006505F"/>
    <w:rsid w:val="00066A08"/>
    <w:rsid w:val="0007008D"/>
    <w:rsid w:val="00074C45"/>
    <w:rsid w:val="000909E6"/>
    <w:rsid w:val="00093ED9"/>
    <w:rsid w:val="0009781A"/>
    <w:rsid w:val="000B502D"/>
    <w:rsid w:val="000B757D"/>
    <w:rsid w:val="000C5153"/>
    <w:rsid w:val="000C5871"/>
    <w:rsid w:val="000D002F"/>
    <w:rsid w:val="000D7AB6"/>
    <w:rsid w:val="000E2D41"/>
    <w:rsid w:val="000E689B"/>
    <w:rsid w:val="000F2EDE"/>
    <w:rsid w:val="000F4CFA"/>
    <w:rsid w:val="00100734"/>
    <w:rsid w:val="00110029"/>
    <w:rsid w:val="001240EA"/>
    <w:rsid w:val="001311E1"/>
    <w:rsid w:val="0014510C"/>
    <w:rsid w:val="0015472A"/>
    <w:rsid w:val="00154CBC"/>
    <w:rsid w:val="00156D74"/>
    <w:rsid w:val="00170C92"/>
    <w:rsid w:val="001919B3"/>
    <w:rsid w:val="001A76D6"/>
    <w:rsid w:val="001C0246"/>
    <w:rsid w:val="001C46A4"/>
    <w:rsid w:val="001C50A2"/>
    <w:rsid w:val="001D3E6B"/>
    <w:rsid w:val="001E0481"/>
    <w:rsid w:val="001E5E03"/>
    <w:rsid w:val="001F275F"/>
    <w:rsid w:val="001F3571"/>
    <w:rsid w:val="001F5996"/>
    <w:rsid w:val="00201E13"/>
    <w:rsid w:val="002222A4"/>
    <w:rsid w:val="00225ADF"/>
    <w:rsid w:val="00225FD2"/>
    <w:rsid w:val="002332BC"/>
    <w:rsid w:val="00236387"/>
    <w:rsid w:val="00243943"/>
    <w:rsid w:val="002441AF"/>
    <w:rsid w:val="00246A1D"/>
    <w:rsid w:val="00250904"/>
    <w:rsid w:val="0026172D"/>
    <w:rsid w:val="002704CE"/>
    <w:rsid w:val="0029245C"/>
    <w:rsid w:val="002929F9"/>
    <w:rsid w:val="002A42DA"/>
    <w:rsid w:val="002B01BD"/>
    <w:rsid w:val="002D0088"/>
    <w:rsid w:val="002D7C51"/>
    <w:rsid w:val="002F0977"/>
    <w:rsid w:val="002F25A3"/>
    <w:rsid w:val="00307686"/>
    <w:rsid w:val="00307DD9"/>
    <w:rsid w:val="00311A1D"/>
    <w:rsid w:val="00327A7E"/>
    <w:rsid w:val="003368A8"/>
    <w:rsid w:val="003601FF"/>
    <w:rsid w:val="00360F5A"/>
    <w:rsid w:val="003637A1"/>
    <w:rsid w:val="00365AD7"/>
    <w:rsid w:val="00367CF9"/>
    <w:rsid w:val="0037194C"/>
    <w:rsid w:val="00371E7F"/>
    <w:rsid w:val="00383567"/>
    <w:rsid w:val="00395032"/>
    <w:rsid w:val="003A4836"/>
    <w:rsid w:val="003B3E13"/>
    <w:rsid w:val="003E0319"/>
    <w:rsid w:val="00442923"/>
    <w:rsid w:val="00455757"/>
    <w:rsid w:val="004644BE"/>
    <w:rsid w:val="004832D4"/>
    <w:rsid w:val="00483649"/>
    <w:rsid w:val="004A2C94"/>
    <w:rsid w:val="004A54CE"/>
    <w:rsid w:val="004D4288"/>
    <w:rsid w:val="004E4200"/>
    <w:rsid w:val="004F4495"/>
    <w:rsid w:val="004F5D8C"/>
    <w:rsid w:val="0050284A"/>
    <w:rsid w:val="00507A39"/>
    <w:rsid w:val="00520885"/>
    <w:rsid w:val="00521FAA"/>
    <w:rsid w:val="00523B9A"/>
    <w:rsid w:val="00530F70"/>
    <w:rsid w:val="005320D1"/>
    <w:rsid w:val="0053465F"/>
    <w:rsid w:val="00534814"/>
    <w:rsid w:val="00542676"/>
    <w:rsid w:val="0054342A"/>
    <w:rsid w:val="00543FB1"/>
    <w:rsid w:val="00561A21"/>
    <w:rsid w:val="00566795"/>
    <w:rsid w:val="00567A30"/>
    <w:rsid w:val="00575278"/>
    <w:rsid w:val="00590234"/>
    <w:rsid w:val="00591046"/>
    <w:rsid w:val="00592569"/>
    <w:rsid w:val="0059556C"/>
    <w:rsid w:val="005A0E5D"/>
    <w:rsid w:val="005A3F3F"/>
    <w:rsid w:val="005A4CB3"/>
    <w:rsid w:val="005B4777"/>
    <w:rsid w:val="005B4A73"/>
    <w:rsid w:val="005B5FF1"/>
    <w:rsid w:val="005D3DA5"/>
    <w:rsid w:val="005D65EF"/>
    <w:rsid w:val="005F7C5E"/>
    <w:rsid w:val="00614DB9"/>
    <w:rsid w:val="0061594A"/>
    <w:rsid w:val="00631C2A"/>
    <w:rsid w:val="00635ADB"/>
    <w:rsid w:val="00636100"/>
    <w:rsid w:val="00640C4A"/>
    <w:rsid w:val="00640D45"/>
    <w:rsid w:val="006475A0"/>
    <w:rsid w:val="00650CDD"/>
    <w:rsid w:val="00651549"/>
    <w:rsid w:val="00652203"/>
    <w:rsid w:val="00666E1E"/>
    <w:rsid w:val="006712B1"/>
    <w:rsid w:val="00673A15"/>
    <w:rsid w:val="00673AC2"/>
    <w:rsid w:val="00677EAC"/>
    <w:rsid w:val="00691B14"/>
    <w:rsid w:val="00692C5A"/>
    <w:rsid w:val="00694F51"/>
    <w:rsid w:val="0069527C"/>
    <w:rsid w:val="006B12BA"/>
    <w:rsid w:val="006B2575"/>
    <w:rsid w:val="006B3AB1"/>
    <w:rsid w:val="006B3E44"/>
    <w:rsid w:val="006C122F"/>
    <w:rsid w:val="006C260A"/>
    <w:rsid w:val="006C70A4"/>
    <w:rsid w:val="006D5BF3"/>
    <w:rsid w:val="006F4F41"/>
    <w:rsid w:val="006F6711"/>
    <w:rsid w:val="006F67D4"/>
    <w:rsid w:val="00700BF5"/>
    <w:rsid w:val="00706ECC"/>
    <w:rsid w:val="00712FBB"/>
    <w:rsid w:val="00713CCC"/>
    <w:rsid w:val="00722195"/>
    <w:rsid w:val="00723D6C"/>
    <w:rsid w:val="00727433"/>
    <w:rsid w:val="00727A9C"/>
    <w:rsid w:val="0073186A"/>
    <w:rsid w:val="007368BC"/>
    <w:rsid w:val="00746EC0"/>
    <w:rsid w:val="00747CF7"/>
    <w:rsid w:val="007718D5"/>
    <w:rsid w:val="0078363B"/>
    <w:rsid w:val="00785BFF"/>
    <w:rsid w:val="00785F11"/>
    <w:rsid w:val="00786965"/>
    <w:rsid w:val="00794073"/>
    <w:rsid w:val="007A6FF1"/>
    <w:rsid w:val="007E0A36"/>
    <w:rsid w:val="007E53BA"/>
    <w:rsid w:val="007F336A"/>
    <w:rsid w:val="00804F7D"/>
    <w:rsid w:val="00814F97"/>
    <w:rsid w:val="00827D64"/>
    <w:rsid w:val="00832131"/>
    <w:rsid w:val="00856465"/>
    <w:rsid w:val="00857A7C"/>
    <w:rsid w:val="00861424"/>
    <w:rsid w:val="0086273B"/>
    <w:rsid w:val="00865414"/>
    <w:rsid w:val="0089120A"/>
    <w:rsid w:val="00891B4A"/>
    <w:rsid w:val="00894476"/>
    <w:rsid w:val="008A6BC7"/>
    <w:rsid w:val="008B5B58"/>
    <w:rsid w:val="008C5275"/>
    <w:rsid w:val="008D0B27"/>
    <w:rsid w:val="008E5C18"/>
    <w:rsid w:val="008F0749"/>
    <w:rsid w:val="008F634F"/>
    <w:rsid w:val="00902E24"/>
    <w:rsid w:val="009069F0"/>
    <w:rsid w:val="00922227"/>
    <w:rsid w:val="00922AB6"/>
    <w:rsid w:val="00924AC5"/>
    <w:rsid w:val="00937C97"/>
    <w:rsid w:val="009434D6"/>
    <w:rsid w:val="009508DB"/>
    <w:rsid w:val="00956602"/>
    <w:rsid w:val="0098360B"/>
    <w:rsid w:val="00993469"/>
    <w:rsid w:val="009A4FFE"/>
    <w:rsid w:val="009A57E2"/>
    <w:rsid w:val="009A6DBF"/>
    <w:rsid w:val="009B46BA"/>
    <w:rsid w:val="009C0AC4"/>
    <w:rsid w:val="009E387A"/>
    <w:rsid w:val="00A01B55"/>
    <w:rsid w:val="00A03DE9"/>
    <w:rsid w:val="00A1202E"/>
    <w:rsid w:val="00A158EF"/>
    <w:rsid w:val="00A165D5"/>
    <w:rsid w:val="00A168F8"/>
    <w:rsid w:val="00A22342"/>
    <w:rsid w:val="00A22B0D"/>
    <w:rsid w:val="00A327E9"/>
    <w:rsid w:val="00A36F19"/>
    <w:rsid w:val="00A370A7"/>
    <w:rsid w:val="00A5130D"/>
    <w:rsid w:val="00A665F8"/>
    <w:rsid w:val="00A66AB3"/>
    <w:rsid w:val="00A73FBB"/>
    <w:rsid w:val="00A7562E"/>
    <w:rsid w:val="00A80D29"/>
    <w:rsid w:val="00A8178A"/>
    <w:rsid w:val="00A8692D"/>
    <w:rsid w:val="00A936F9"/>
    <w:rsid w:val="00AB1A7E"/>
    <w:rsid w:val="00AB5C51"/>
    <w:rsid w:val="00AB77AE"/>
    <w:rsid w:val="00AC179B"/>
    <w:rsid w:val="00AC286C"/>
    <w:rsid w:val="00AC5D8E"/>
    <w:rsid w:val="00AC6C12"/>
    <w:rsid w:val="00AE0B44"/>
    <w:rsid w:val="00AE185C"/>
    <w:rsid w:val="00B05259"/>
    <w:rsid w:val="00B25E28"/>
    <w:rsid w:val="00B31E31"/>
    <w:rsid w:val="00B33BB0"/>
    <w:rsid w:val="00B36139"/>
    <w:rsid w:val="00B4630C"/>
    <w:rsid w:val="00B4668A"/>
    <w:rsid w:val="00B47BE5"/>
    <w:rsid w:val="00B56598"/>
    <w:rsid w:val="00B57D58"/>
    <w:rsid w:val="00B70821"/>
    <w:rsid w:val="00B753E2"/>
    <w:rsid w:val="00B80E0D"/>
    <w:rsid w:val="00BA5C12"/>
    <w:rsid w:val="00BB1020"/>
    <w:rsid w:val="00BB18D6"/>
    <w:rsid w:val="00BB47F8"/>
    <w:rsid w:val="00BB649D"/>
    <w:rsid w:val="00BC22CB"/>
    <w:rsid w:val="00BD7C9C"/>
    <w:rsid w:val="00BF0180"/>
    <w:rsid w:val="00BF6899"/>
    <w:rsid w:val="00BF79A3"/>
    <w:rsid w:val="00C12AA7"/>
    <w:rsid w:val="00C40653"/>
    <w:rsid w:val="00C511A8"/>
    <w:rsid w:val="00C515E1"/>
    <w:rsid w:val="00C54048"/>
    <w:rsid w:val="00C72A24"/>
    <w:rsid w:val="00C733F0"/>
    <w:rsid w:val="00C74EDF"/>
    <w:rsid w:val="00C77221"/>
    <w:rsid w:val="00C8151C"/>
    <w:rsid w:val="00C82CB2"/>
    <w:rsid w:val="00C85CB8"/>
    <w:rsid w:val="00C930AD"/>
    <w:rsid w:val="00C94135"/>
    <w:rsid w:val="00CA2E3C"/>
    <w:rsid w:val="00CC4007"/>
    <w:rsid w:val="00CD05B3"/>
    <w:rsid w:val="00CD26EE"/>
    <w:rsid w:val="00CE0C39"/>
    <w:rsid w:val="00CF73E3"/>
    <w:rsid w:val="00D02689"/>
    <w:rsid w:val="00D04E2B"/>
    <w:rsid w:val="00D15E68"/>
    <w:rsid w:val="00D23AD2"/>
    <w:rsid w:val="00D2513F"/>
    <w:rsid w:val="00D36DAD"/>
    <w:rsid w:val="00D5357E"/>
    <w:rsid w:val="00D6290F"/>
    <w:rsid w:val="00D63CA0"/>
    <w:rsid w:val="00D64293"/>
    <w:rsid w:val="00D71816"/>
    <w:rsid w:val="00D750BE"/>
    <w:rsid w:val="00D759F7"/>
    <w:rsid w:val="00D85498"/>
    <w:rsid w:val="00D87708"/>
    <w:rsid w:val="00D87EC6"/>
    <w:rsid w:val="00D93A3B"/>
    <w:rsid w:val="00D94EF0"/>
    <w:rsid w:val="00D967C1"/>
    <w:rsid w:val="00D9712A"/>
    <w:rsid w:val="00DA18D0"/>
    <w:rsid w:val="00DB60E6"/>
    <w:rsid w:val="00DC4E7C"/>
    <w:rsid w:val="00DE3698"/>
    <w:rsid w:val="00DE49E3"/>
    <w:rsid w:val="00DE6541"/>
    <w:rsid w:val="00DE7EA7"/>
    <w:rsid w:val="00E00750"/>
    <w:rsid w:val="00E02772"/>
    <w:rsid w:val="00E16397"/>
    <w:rsid w:val="00E17F91"/>
    <w:rsid w:val="00E24C68"/>
    <w:rsid w:val="00E37974"/>
    <w:rsid w:val="00E408B2"/>
    <w:rsid w:val="00E422FF"/>
    <w:rsid w:val="00E61A7C"/>
    <w:rsid w:val="00E670A7"/>
    <w:rsid w:val="00E73EF2"/>
    <w:rsid w:val="00E74EE8"/>
    <w:rsid w:val="00E77DCB"/>
    <w:rsid w:val="00E82660"/>
    <w:rsid w:val="00E86422"/>
    <w:rsid w:val="00E87361"/>
    <w:rsid w:val="00E917B7"/>
    <w:rsid w:val="00E949F9"/>
    <w:rsid w:val="00EC0DAD"/>
    <w:rsid w:val="00EC5DFD"/>
    <w:rsid w:val="00EC725F"/>
    <w:rsid w:val="00ED1ECD"/>
    <w:rsid w:val="00EE0777"/>
    <w:rsid w:val="00EE0EC3"/>
    <w:rsid w:val="00EE584A"/>
    <w:rsid w:val="00F02572"/>
    <w:rsid w:val="00F11A9C"/>
    <w:rsid w:val="00F1220E"/>
    <w:rsid w:val="00F31315"/>
    <w:rsid w:val="00F41EB3"/>
    <w:rsid w:val="00F51F79"/>
    <w:rsid w:val="00F85CCF"/>
    <w:rsid w:val="00F907D6"/>
    <w:rsid w:val="00F93F52"/>
    <w:rsid w:val="00F95776"/>
    <w:rsid w:val="00FA1623"/>
    <w:rsid w:val="00FB48CB"/>
    <w:rsid w:val="00FD0F9B"/>
    <w:rsid w:val="00FD2446"/>
    <w:rsid w:val="00FE156E"/>
    <w:rsid w:val="00FE46D4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2005FD-8F18-4D2E-9DD4-A43A4850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4</cp:revision>
  <cp:lastPrinted>2016-05-26T13:53:00Z</cp:lastPrinted>
  <dcterms:created xsi:type="dcterms:W3CDTF">2016-05-26T13:53:00Z</dcterms:created>
  <dcterms:modified xsi:type="dcterms:W3CDTF">2016-05-26T14:28:00Z</dcterms:modified>
</cp:coreProperties>
</file>