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0" w:rsidRDefault="00AA38C0" w:rsidP="00AA38C0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CA5E036" wp14:editId="32976FE1">
            <wp:extent cx="1192233" cy="1194528"/>
            <wp:effectExtent l="19050" t="0" r="7917" b="0"/>
            <wp:docPr id="1" name="Picture 1" descr="https://lh3.googleusercontent.com/-_Y0BRP9vvIs/VnRdGN_aFAI/AAAAAAAAAM0/Ww911JVaGM04CSqZaVZVDGImLQ7vKSmVACL0B/w658-h659-no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_Y0BRP9vvIs/VnRdGN_aFAI/AAAAAAAAAM0/Ww911JVaGM04CSqZaVZVDGImLQ7vKSmVACL0B/w658-h659-no/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CD">
        <w:rPr>
          <w:sz w:val="36"/>
          <w:szCs w:val="36"/>
        </w:rPr>
        <w:t xml:space="preserve"> </w:t>
      </w:r>
    </w:p>
    <w:p w:rsidR="00AA38C0" w:rsidRPr="005D48E9" w:rsidRDefault="00AA38C0" w:rsidP="00AA38C0">
      <w:pPr>
        <w:spacing w:after="0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Whitingham Economic Development Group</w:t>
      </w:r>
    </w:p>
    <w:p w:rsidR="00AA38C0" w:rsidRPr="005D48E9" w:rsidRDefault="00AA38C0" w:rsidP="00AA38C0">
      <w:pPr>
        <w:spacing w:after="0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Town of Whitingham</w:t>
      </w:r>
      <w:r w:rsidR="001003E5" w:rsidRPr="005D48E9">
        <w:rPr>
          <w:sz w:val="32"/>
          <w:szCs w:val="32"/>
        </w:rPr>
        <w:t xml:space="preserve"> Offices</w:t>
      </w:r>
    </w:p>
    <w:p w:rsidR="00AA38C0" w:rsidRPr="005D48E9" w:rsidRDefault="00AA38C0" w:rsidP="00AA38C0">
      <w:pPr>
        <w:spacing w:after="0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Jacksonville, VT 05342-0529</w:t>
      </w:r>
    </w:p>
    <w:p w:rsidR="00AA38C0" w:rsidRPr="005D48E9" w:rsidRDefault="00FD4552" w:rsidP="00D66688">
      <w:pPr>
        <w:spacing w:after="0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Minutes</w:t>
      </w:r>
      <w:r w:rsidR="00D66688" w:rsidRPr="005D48E9">
        <w:rPr>
          <w:sz w:val="32"/>
          <w:szCs w:val="32"/>
        </w:rPr>
        <w:t xml:space="preserve"> of meeting </w:t>
      </w:r>
      <w:r w:rsidRPr="005D48E9">
        <w:rPr>
          <w:sz w:val="32"/>
          <w:szCs w:val="32"/>
        </w:rPr>
        <w:t xml:space="preserve">at </w:t>
      </w:r>
      <w:r w:rsidR="00AA38C0" w:rsidRPr="005D48E9">
        <w:rPr>
          <w:sz w:val="32"/>
          <w:szCs w:val="32"/>
        </w:rPr>
        <w:t>Town Office</w:t>
      </w:r>
    </w:p>
    <w:p w:rsidR="00AA38C0" w:rsidRDefault="00AA38C0" w:rsidP="00AA38C0">
      <w:pPr>
        <w:spacing w:after="0"/>
        <w:jc w:val="center"/>
        <w:rPr>
          <w:b/>
          <w:sz w:val="32"/>
          <w:szCs w:val="32"/>
        </w:rPr>
      </w:pPr>
      <w:r w:rsidRPr="005D48E9">
        <w:rPr>
          <w:sz w:val="32"/>
          <w:szCs w:val="32"/>
        </w:rPr>
        <w:t xml:space="preserve"> </w:t>
      </w:r>
      <w:r w:rsidR="007E4E68" w:rsidRPr="005D48E9">
        <w:rPr>
          <w:b/>
          <w:sz w:val="32"/>
          <w:szCs w:val="32"/>
        </w:rPr>
        <w:t>Tuesday</w:t>
      </w:r>
      <w:r w:rsidRPr="005D48E9">
        <w:rPr>
          <w:b/>
          <w:sz w:val="32"/>
          <w:szCs w:val="32"/>
        </w:rPr>
        <w:t>, November 2</w:t>
      </w:r>
      <w:r w:rsidR="007E4E68" w:rsidRPr="005D48E9">
        <w:rPr>
          <w:b/>
          <w:sz w:val="32"/>
          <w:szCs w:val="32"/>
        </w:rPr>
        <w:t>9</w:t>
      </w:r>
      <w:r w:rsidR="00D66688" w:rsidRPr="005D48E9">
        <w:rPr>
          <w:b/>
          <w:sz w:val="32"/>
          <w:szCs w:val="32"/>
        </w:rPr>
        <w:t xml:space="preserve">, 2016 </w:t>
      </w:r>
    </w:p>
    <w:p w:rsidR="004C08FA" w:rsidRDefault="004C08FA" w:rsidP="004C08FA">
      <w:pPr>
        <w:spacing w:after="0"/>
        <w:rPr>
          <w:b/>
          <w:sz w:val="28"/>
          <w:szCs w:val="28"/>
        </w:rPr>
      </w:pPr>
    </w:p>
    <w:p w:rsidR="004C08FA" w:rsidRPr="004C08FA" w:rsidRDefault="004C08FA" w:rsidP="004C08FA">
      <w:pPr>
        <w:spacing w:after="0"/>
        <w:rPr>
          <w:sz w:val="28"/>
          <w:szCs w:val="28"/>
        </w:rPr>
      </w:pPr>
      <w:r w:rsidRPr="004C08FA">
        <w:rPr>
          <w:sz w:val="28"/>
          <w:szCs w:val="28"/>
        </w:rPr>
        <w:t xml:space="preserve">Attending: Gig Zboray, Gretchen Havreluk, Jen Burnell, Phil, Edelstein, Jack Keefe, </w:t>
      </w:r>
      <w:r>
        <w:rPr>
          <w:sz w:val="28"/>
          <w:szCs w:val="28"/>
        </w:rPr>
        <w:t>Kyle Frey</w:t>
      </w:r>
    </w:p>
    <w:p w:rsidR="00FD4552" w:rsidRPr="004C08FA" w:rsidRDefault="00FD4552" w:rsidP="00D66688">
      <w:pPr>
        <w:spacing w:after="0"/>
        <w:rPr>
          <w:b/>
          <w:sz w:val="28"/>
          <w:szCs w:val="28"/>
        </w:rPr>
      </w:pPr>
    </w:p>
    <w:p w:rsidR="00FD4552" w:rsidRPr="005D48E9" w:rsidRDefault="00FD4552" w:rsidP="00FD45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Meeting called to order at 7:35AM</w:t>
      </w:r>
    </w:p>
    <w:p w:rsidR="00FD4552" w:rsidRPr="005D48E9" w:rsidRDefault="00FD4552" w:rsidP="00FD45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Minutes of September 26</w:t>
      </w:r>
      <w:r w:rsidRPr="005D48E9">
        <w:rPr>
          <w:sz w:val="28"/>
          <w:szCs w:val="28"/>
          <w:vertAlign w:val="superscript"/>
        </w:rPr>
        <w:t>th</w:t>
      </w:r>
      <w:r w:rsidRPr="005D48E9">
        <w:rPr>
          <w:sz w:val="28"/>
          <w:szCs w:val="28"/>
        </w:rPr>
        <w:t xml:space="preserve"> </w:t>
      </w:r>
      <w:r w:rsidR="00D66688" w:rsidRPr="005D48E9">
        <w:rPr>
          <w:sz w:val="28"/>
          <w:szCs w:val="28"/>
        </w:rPr>
        <w:t xml:space="preserve">2016 </w:t>
      </w:r>
      <w:r w:rsidRPr="005D48E9">
        <w:rPr>
          <w:sz w:val="28"/>
          <w:szCs w:val="28"/>
        </w:rPr>
        <w:t>meeting approved.</w:t>
      </w:r>
    </w:p>
    <w:p w:rsidR="005624A3" w:rsidRPr="005D48E9" w:rsidRDefault="00D66688" w:rsidP="00FD45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FY b</w:t>
      </w:r>
      <w:r w:rsidR="00FD4552" w:rsidRPr="005D48E9">
        <w:rPr>
          <w:sz w:val="28"/>
          <w:szCs w:val="28"/>
        </w:rPr>
        <w:t xml:space="preserve">udget presented. </w:t>
      </w:r>
      <w:r w:rsidR="007770EE">
        <w:rPr>
          <w:sz w:val="28"/>
          <w:szCs w:val="28"/>
        </w:rPr>
        <w:t>W</w:t>
      </w:r>
      <w:r w:rsidR="00FD4552" w:rsidRPr="005D48E9">
        <w:rPr>
          <w:sz w:val="28"/>
          <w:szCs w:val="28"/>
        </w:rPr>
        <w:t>EDG will request $2500.00 at 2017 town meeting.</w:t>
      </w:r>
    </w:p>
    <w:p w:rsidR="00384A38" w:rsidRPr="005D48E9" w:rsidRDefault="00FD4552" w:rsidP="00AA38C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Jack discussed sale of Trans Canada properties to Arclight Capital and what benefit Whitingham might obtain by having direct dialogue with Arclight Capital while continuing to work closely with WRC</w:t>
      </w:r>
      <w:r w:rsidR="005D48E9" w:rsidRPr="005D48E9">
        <w:rPr>
          <w:sz w:val="28"/>
          <w:szCs w:val="28"/>
        </w:rPr>
        <w:t xml:space="preserve"> and possibly other nearby towns.</w:t>
      </w:r>
    </w:p>
    <w:p w:rsidR="00FD4552" w:rsidRPr="005D48E9" w:rsidRDefault="00D66688" w:rsidP="00AA38C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Whitingham b</w:t>
      </w:r>
      <w:r w:rsidR="00AA38C0" w:rsidRPr="005D48E9">
        <w:rPr>
          <w:sz w:val="28"/>
          <w:szCs w:val="28"/>
        </w:rPr>
        <w:t>rochures</w:t>
      </w:r>
      <w:r w:rsidR="007770EE">
        <w:rPr>
          <w:sz w:val="28"/>
          <w:szCs w:val="28"/>
        </w:rPr>
        <w:t xml:space="preserve">; </w:t>
      </w:r>
      <w:r w:rsidRPr="005D48E9">
        <w:rPr>
          <w:sz w:val="28"/>
          <w:szCs w:val="28"/>
        </w:rPr>
        <w:t>work continuing to update brochures,</w:t>
      </w:r>
      <w:r w:rsidR="00FD4552" w:rsidRPr="005D48E9">
        <w:rPr>
          <w:sz w:val="28"/>
          <w:szCs w:val="28"/>
        </w:rPr>
        <w:t xml:space="preserve"> where to distribute hard copy and how to</w:t>
      </w:r>
      <w:r w:rsidRPr="005D48E9">
        <w:rPr>
          <w:sz w:val="28"/>
          <w:szCs w:val="28"/>
        </w:rPr>
        <w:t xml:space="preserve"> promote</w:t>
      </w:r>
      <w:r w:rsidR="00FD4552" w:rsidRPr="005D48E9">
        <w:rPr>
          <w:sz w:val="28"/>
          <w:szCs w:val="28"/>
        </w:rPr>
        <w:t xml:space="preserve"> </w:t>
      </w:r>
      <w:r w:rsidRPr="005D48E9">
        <w:rPr>
          <w:sz w:val="28"/>
          <w:szCs w:val="28"/>
        </w:rPr>
        <w:t xml:space="preserve">the businesses </w:t>
      </w:r>
      <w:r w:rsidR="00FD4552" w:rsidRPr="005D48E9">
        <w:rPr>
          <w:sz w:val="28"/>
          <w:szCs w:val="28"/>
        </w:rPr>
        <w:t>online.</w:t>
      </w:r>
    </w:p>
    <w:p w:rsidR="00AA38C0" w:rsidRPr="005D48E9" w:rsidRDefault="00AA38C0" w:rsidP="00AA38C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Flood Mitigation</w:t>
      </w:r>
      <w:r w:rsidR="00FD4552" w:rsidRPr="005D48E9">
        <w:rPr>
          <w:sz w:val="28"/>
          <w:szCs w:val="28"/>
        </w:rPr>
        <w:t>, discussed Stanley</w:t>
      </w:r>
      <w:r w:rsidR="00D66688" w:rsidRPr="005D48E9">
        <w:rPr>
          <w:sz w:val="28"/>
          <w:szCs w:val="28"/>
        </w:rPr>
        <w:t>’s</w:t>
      </w:r>
      <w:r w:rsidR="00FD4552" w:rsidRPr="005D48E9">
        <w:rPr>
          <w:sz w:val="28"/>
          <w:szCs w:val="28"/>
        </w:rPr>
        <w:t xml:space="preserve"> proposal to the SB, that the town get bids from engineers to evaluate the plan DNR and </w:t>
      </w:r>
      <w:proofErr w:type="spellStart"/>
      <w:r w:rsidR="00FD4552" w:rsidRPr="005D48E9">
        <w:rPr>
          <w:sz w:val="28"/>
          <w:szCs w:val="28"/>
        </w:rPr>
        <w:t>VTrans</w:t>
      </w:r>
      <w:proofErr w:type="spellEnd"/>
      <w:r w:rsidR="00FD4552" w:rsidRPr="005D48E9">
        <w:rPr>
          <w:sz w:val="28"/>
          <w:szCs w:val="28"/>
        </w:rPr>
        <w:t xml:space="preserve"> suggested the town study, which includes an overflow by-pass west of the Municipal Center </w:t>
      </w:r>
      <w:r w:rsidR="00D66688" w:rsidRPr="005D48E9">
        <w:rPr>
          <w:sz w:val="28"/>
          <w:szCs w:val="28"/>
        </w:rPr>
        <w:t xml:space="preserve">and a retention pond to the south. </w:t>
      </w:r>
      <w:r w:rsidR="007770EE">
        <w:rPr>
          <w:sz w:val="28"/>
          <w:szCs w:val="28"/>
        </w:rPr>
        <w:t>W</w:t>
      </w:r>
      <w:r w:rsidR="00D66688" w:rsidRPr="005D48E9">
        <w:rPr>
          <w:sz w:val="28"/>
          <w:szCs w:val="28"/>
        </w:rPr>
        <w:t>EDG will</w:t>
      </w:r>
      <w:r w:rsidR="007770EE">
        <w:rPr>
          <w:sz w:val="28"/>
          <w:szCs w:val="28"/>
        </w:rPr>
        <w:t xml:space="preserve"> ask Stanley to attend a </w:t>
      </w:r>
      <w:r w:rsidR="00D66688" w:rsidRPr="005D48E9">
        <w:rPr>
          <w:sz w:val="28"/>
          <w:szCs w:val="28"/>
        </w:rPr>
        <w:t>meeting.</w:t>
      </w:r>
    </w:p>
    <w:p w:rsidR="00AA38C0" w:rsidRPr="005D48E9" w:rsidRDefault="00D66688" w:rsidP="00AA38C0">
      <w:p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7</w:t>
      </w:r>
      <w:r w:rsidR="00AA38C0" w:rsidRPr="005D48E9">
        <w:rPr>
          <w:sz w:val="28"/>
          <w:szCs w:val="28"/>
        </w:rPr>
        <w:t xml:space="preserve">.  Tax Stabilization Policy </w:t>
      </w:r>
      <w:r w:rsidRPr="005D48E9">
        <w:rPr>
          <w:sz w:val="28"/>
          <w:szCs w:val="28"/>
        </w:rPr>
        <w:t xml:space="preserve">was </w:t>
      </w:r>
      <w:r w:rsidR="00AA38C0" w:rsidRPr="005D48E9">
        <w:rPr>
          <w:sz w:val="28"/>
          <w:szCs w:val="28"/>
        </w:rPr>
        <w:t>review</w:t>
      </w:r>
      <w:r w:rsidRPr="005D48E9">
        <w:rPr>
          <w:sz w:val="28"/>
          <w:szCs w:val="28"/>
        </w:rPr>
        <w:t xml:space="preserve">ed and will be </w:t>
      </w:r>
      <w:r w:rsidR="001003E5" w:rsidRPr="005D48E9">
        <w:rPr>
          <w:sz w:val="28"/>
          <w:szCs w:val="28"/>
        </w:rPr>
        <w:t>present</w:t>
      </w:r>
      <w:r w:rsidRPr="005D48E9">
        <w:rPr>
          <w:sz w:val="28"/>
          <w:szCs w:val="28"/>
        </w:rPr>
        <w:t>ed to the SB and if approved by the SB, sent</w:t>
      </w:r>
      <w:r w:rsidR="001003E5" w:rsidRPr="005D48E9">
        <w:rPr>
          <w:sz w:val="28"/>
          <w:szCs w:val="28"/>
        </w:rPr>
        <w:t xml:space="preserve"> for Town vote</w:t>
      </w:r>
      <w:r w:rsidRPr="005D48E9">
        <w:rPr>
          <w:sz w:val="28"/>
          <w:szCs w:val="28"/>
        </w:rPr>
        <w:t xml:space="preserve"> </w:t>
      </w:r>
    </w:p>
    <w:p w:rsidR="00014364" w:rsidRPr="005D48E9" w:rsidRDefault="00D66688" w:rsidP="00D66688">
      <w:pPr>
        <w:spacing w:after="0"/>
        <w:rPr>
          <w:sz w:val="28"/>
          <w:szCs w:val="28"/>
        </w:rPr>
      </w:pPr>
      <w:r w:rsidRPr="005D48E9">
        <w:rPr>
          <w:sz w:val="28"/>
          <w:szCs w:val="28"/>
        </w:rPr>
        <w:t>8</w:t>
      </w:r>
      <w:r w:rsidR="00AA38C0" w:rsidRPr="005D48E9">
        <w:rPr>
          <w:sz w:val="28"/>
          <w:szCs w:val="28"/>
        </w:rPr>
        <w:t>.  Adjourn</w:t>
      </w:r>
      <w:r w:rsidRPr="005D48E9">
        <w:rPr>
          <w:sz w:val="28"/>
          <w:szCs w:val="28"/>
        </w:rPr>
        <w:t>ed at 9:30AM</w:t>
      </w:r>
    </w:p>
    <w:sectPr w:rsidR="00014364" w:rsidRPr="005D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051A"/>
    <w:multiLevelType w:val="hybridMultilevel"/>
    <w:tmpl w:val="F7563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14364"/>
    <w:rsid w:val="001003E5"/>
    <w:rsid w:val="00267390"/>
    <w:rsid w:val="00384A38"/>
    <w:rsid w:val="004C08FA"/>
    <w:rsid w:val="005624A3"/>
    <w:rsid w:val="005D48E9"/>
    <w:rsid w:val="007770EE"/>
    <w:rsid w:val="007E4E68"/>
    <w:rsid w:val="00AA38C0"/>
    <w:rsid w:val="00C12FC6"/>
    <w:rsid w:val="00C807BD"/>
    <w:rsid w:val="00D66688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Shirley</cp:lastModifiedBy>
  <cp:revision>2</cp:revision>
  <dcterms:created xsi:type="dcterms:W3CDTF">2016-12-06T14:02:00Z</dcterms:created>
  <dcterms:modified xsi:type="dcterms:W3CDTF">2016-12-06T14:02:00Z</dcterms:modified>
</cp:coreProperties>
</file>