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8C0" w:rsidRDefault="00AA38C0" w:rsidP="00AA38C0">
      <w:pPr>
        <w:spacing w:after="0"/>
        <w:jc w:val="center"/>
        <w:rPr>
          <w:sz w:val="36"/>
          <w:szCs w:val="36"/>
        </w:rPr>
      </w:pPr>
      <w:r>
        <w:rPr>
          <w:noProof/>
        </w:rPr>
        <w:drawing>
          <wp:inline distT="0" distB="0" distL="0" distR="0" wp14:anchorId="6CA5E036" wp14:editId="32976FE1">
            <wp:extent cx="1192233" cy="1194528"/>
            <wp:effectExtent l="19050" t="0" r="7917" b="0"/>
            <wp:docPr id="1" name="Picture 1" descr="https://lh3.googleusercontent.com/-_Y0BRP9vvIs/VnRdGN_aFAI/AAAAAAAAAM0/Ww911JVaGM04CSqZaVZVDGImLQ7vKSmVACL0B/w658-h659-no/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_Y0BRP9vvIs/VnRdGN_aFAI/AAAAAAAAAM0/Ww911JVaGM04CSqZaVZVDGImLQ7vKSmVACL0B/w658-h659-no/LOGO.gif"/>
                    <pic:cNvPicPr>
                      <a:picLocks noChangeAspect="1" noChangeArrowheads="1"/>
                    </pic:cNvPicPr>
                  </pic:nvPicPr>
                  <pic:blipFill>
                    <a:blip r:embed="rId6" cstate="print"/>
                    <a:srcRect/>
                    <a:stretch>
                      <a:fillRect/>
                    </a:stretch>
                  </pic:blipFill>
                  <pic:spPr bwMode="auto">
                    <a:xfrm>
                      <a:off x="0" y="0"/>
                      <a:ext cx="1204343" cy="1206661"/>
                    </a:xfrm>
                    <a:prstGeom prst="rect">
                      <a:avLst/>
                    </a:prstGeom>
                    <a:noFill/>
                    <a:ln w="9525">
                      <a:noFill/>
                      <a:miter lim="800000"/>
                      <a:headEnd/>
                      <a:tailEnd/>
                    </a:ln>
                  </pic:spPr>
                </pic:pic>
              </a:graphicData>
            </a:graphic>
          </wp:inline>
        </w:drawing>
      </w:r>
      <w:r w:rsidRPr="001871CD">
        <w:rPr>
          <w:sz w:val="36"/>
          <w:szCs w:val="36"/>
        </w:rPr>
        <w:t xml:space="preserve"> </w:t>
      </w:r>
    </w:p>
    <w:p w:rsidR="00AA38C0" w:rsidRPr="005D48E9" w:rsidRDefault="00AA38C0" w:rsidP="00242634">
      <w:pPr>
        <w:spacing w:after="0" w:line="240" w:lineRule="auto"/>
        <w:jc w:val="center"/>
        <w:rPr>
          <w:sz w:val="32"/>
          <w:szCs w:val="32"/>
        </w:rPr>
      </w:pPr>
      <w:r w:rsidRPr="005D48E9">
        <w:rPr>
          <w:sz w:val="32"/>
          <w:szCs w:val="32"/>
        </w:rPr>
        <w:t>Whitingham Economic Development Group</w:t>
      </w:r>
    </w:p>
    <w:p w:rsidR="00AA38C0" w:rsidRPr="00242634" w:rsidRDefault="00AA38C0" w:rsidP="00242634">
      <w:pPr>
        <w:spacing w:after="0" w:line="240" w:lineRule="auto"/>
        <w:jc w:val="center"/>
        <w:rPr>
          <w:sz w:val="24"/>
          <w:szCs w:val="24"/>
        </w:rPr>
      </w:pPr>
      <w:r w:rsidRPr="00242634">
        <w:rPr>
          <w:sz w:val="24"/>
          <w:szCs w:val="24"/>
        </w:rPr>
        <w:t>Town of Whitingham</w:t>
      </w:r>
      <w:r w:rsidR="001003E5" w:rsidRPr="00242634">
        <w:rPr>
          <w:sz w:val="24"/>
          <w:szCs w:val="24"/>
        </w:rPr>
        <w:t xml:space="preserve"> Offices</w:t>
      </w:r>
    </w:p>
    <w:p w:rsidR="00AA38C0" w:rsidRPr="00242634" w:rsidRDefault="00AA38C0" w:rsidP="00242634">
      <w:pPr>
        <w:spacing w:after="0" w:line="240" w:lineRule="auto"/>
        <w:jc w:val="center"/>
        <w:rPr>
          <w:sz w:val="24"/>
          <w:szCs w:val="24"/>
        </w:rPr>
      </w:pPr>
      <w:r w:rsidRPr="00242634">
        <w:rPr>
          <w:sz w:val="24"/>
          <w:szCs w:val="24"/>
        </w:rPr>
        <w:t>Jacksonville, VT 05342-0529</w:t>
      </w:r>
    </w:p>
    <w:p w:rsidR="00AA38C0" w:rsidRPr="005D48E9" w:rsidRDefault="00FD4552" w:rsidP="00D66688">
      <w:pPr>
        <w:spacing w:after="0"/>
        <w:jc w:val="center"/>
        <w:rPr>
          <w:sz w:val="32"/>
          <w:szCs w:val="32"/>
        </w:rPr>
      </w:pPr>
      <w:r w:rsidRPr="005D48E9">
        <w:rPr>
          <w:sz w:val="32"/>
          <w:szCs w:val="32"/>
        </w:rPr>
        <w:t>Minutes</w:t>
      </w:r>
      <w:r w:rsidR="00D66688" w:rsidRPr="005D48E9">
        <w:rPr>
          <w:sz w:val="32"/>
          <w:szCs w:val="32"/>
        </w:rPr>
        <w:t xml:space="preserve"> of meeting </w:t>
      </w:r>
      <w:r w:rsidRPr="005D48E9">
        <w:rPr>
          <w:sz w:val="32"/>
          <w:szCs w:val="32"/>
        </w:rPr>
        <w:t xml:space="preserve">at </w:t>
      </w:r>
      <w:r w:rsidR="00AA38C0" w:rsidRPr="005D48E9">
        <w:rPr>
          <w:sz w:val="32"/>
          <w:szCs w:val="32"/>
        </w:rPr>
        <w:t>Town Office</w:t>
      </w:r>
    </w:p>
    <w:p w:rsidR="00AA38C0" w:rsidRDefault="00AA38C0" w:rsidP="00AA38C0">
      <w:pPr>
        <w:spacing w:after="0"/>
        <w:jc w:val="center"/>
        <w:rPr>
          <w:b/>
          <w:sz w:val="32"/>
          <w:szCs w:val="32"/>
        </w:rPr>
      </w:pPr>
      <w:r w:rsidRPr="005D48E9">
        <w:rPr>
          <w:sz w:val="32"/>
          <w:szCs w:val="32"/>
        </w:rPr>
        <w:t xml:space="preserve"> </w:t>
      </w:r>
      <w:r w:rsidR="007E4E68" w:rsidRPr="005D48E9">
        <w:rPr>
          <w:b/>
          <w:sz w:val="32"/>
          <w:szCs w:val="32"/>
        </w:rPr>
        <w:t>Tuesday</w:t>
      </w:r>
      <w:r w:rsidRPr="005D48E9">
        <w:rPr>
          <w:b/>
          <w:sz w:val="32"/>
          <w:szCs w:val="32"/>
        </w:rPr>
        <w:t xml:space="preserve">, </w:t>
      </w:r>
      <w:r w:rsidR="008E3219">
        <w:rPr>
          <w:b/>
          <w:sz w:val="32"/>
          <w:szCs w:val="32"/>
        </w:rPr>
        <w:t>January 24</w:t>
      </w:r>
      <w:r w:rsidR="00D66688" w:rsidRPr="005D48E9">
        <w:rPr>
          <w:b/>
          <w:sz w:val="32"/>
          <w:szCs w:val="32"/>
        </w:rPr>
        <w:t xml:space="preserve">, 2016 </w:t>
      </w:r>
    </w:p>
    <w:p w:rsidR="004C08FA" w:rsidRDefault="004C08FA" w:rsidP="004C08FA">
      <w:pPr>
        <w:spacing w:after="0"/>
        <w:rPr>
          <w:b/>
          <w:sz w:val="28"/>
          <w:szCs w:val="28"/>
        </w:rPr>
      </w:pPr>
    </w:p>
    <w:p w:rsidR="004C08FA" w:rsidRPr="00242634" w:rsidRDefault="004C08FA" w:rsidP="004C08FA">
      <w:pPr>
        <w:spacing w:after="0"/>
        <w:ind w:left="-540" w:right="-450"/>
        <w:rPr>
          <w:rFonts w:ascii="Arial" w:hAnsi="Arial" w:cs="Arial"/>
          <w:sz w:val="24"/>
          <w:szCs w:val="24"/>
        </w:rPr>
      </w:pPr>
      <w:r w:rsidRPr="00242634">
        <w:rPr>
          <w:rFonts w:ascii="Arial" w:hAnsi="Arial" w:cs="Arial"/>
          <w:sz w:val="24"/>
          <w:szCs w:val="24"/>
        </w:rPr>
        <w:t xml:space="preserve">Attending: Gretchen </w:t>
      </w:r>
      <w:proofErr w:type="spellStart"/>
      <w:r w:rsidRPr="00242634">
        <w:rPr>
          <w:rFonts w:ascii="Arial" w:hAnsi="Arial" w:cs="Arial"/>
          <w:sz w:val="24"/>
          <w:szCs w:val="24"/>
        </w:rPr>
        <w:t>Havreluk</w:t>
      </w:r>
      <w:proofErr w:type="spellEnd"/>
      <w:r w:rsidRPr="00242634">
        <w:rPr>
          <w:rFonts w:ascii="Arial" w:hAnsi="Arial" w:cs="Arial"/>
          <w:sz w:val="24"/>
          <w:szCs w:val="24"/>
        </w:rPr>
        <w:t>, Jen Burnell, Jack Keefe, Kyle Frey</w:t>
      </w:r>
    </w:p>
    <w:p w:rsidR="00FD4552" w:rsidRPr="00242634" w:rsidRDefault="00FD4552" w:rsidP="00D66688">
      <w:pPr>
        <w:spacing w:after="0"/>
        <w:ind w:left="-540" w:right="-450"/>
        <w:rPr>
          <w:rFonts w:ascii="Arial" w:hAnsi="Arial" w:cs="Arial"/>
          <w:b/>
          <w:sz w:val="24"/>
          <w:szCs w:val="24"/>
        </w:rPr>
      </w:pPr>
    </w:p>
    <w:p w:rsidR="00FD4552" w:rsidRPr="00242634" w:rsidRDefault="00FD4552" w:rsidP="00FD4552">
      <w:pPr>
        <w:pStyle w:val="ListParagraph"/>
        <w:numPr>
          <w:ilvl w:val="0"/>
          <w:numId w:val="1"/>
        </w:numPr>
        <w:spacing w:after="0"/>
        <w:ind w:left="-540" w:right="-450"/>
        <w:rPr>
          <w:rFonts w:ascii="Arial" w:hAnsi="Arial" w:cs="Arial"/>
          <w:sz w:val="24"/>
          <w:szCs w:val="24"/>
        </w:rPr>
      </w:pPr>
      <w:r w:rsidRPr="00242634">
        <w:rPr>
          <w:rFonts w:ascii="Arial" w:hAnsi="Arial" w:cs="Arial"/>
          <w:sz w:val="24"/>
          <w:szCs w:val="24"/>
        </w:rPr>
        <w:t>Meeting called to order at 7:</w:t>
      </w:r>
      <w:r w:rsidR="008E3219" w:rsidRPr="00242634">
        <w:rPr>
          <w:rFonts w:ascii="Arial" w:hAnsi="Arial" w:cs="Arial"/>
          <w:sz w:val="24"/>
          <w:szCs w:val="24"/>
        </w:rPr>
        <w:t>41</w:t>
      </w:r>
      <w:r w:rsidR="00AF76B0">
        <w:rPr>
          <w:rFonts w:ascii="Arial" w:hAnsi="Arial" w:cs="Arial"/>
          <w:sz w:val="24"/>
          <w:szCs w:val="24"/>
        </w:rPr>
        <w:t>a.m.</w:t>
      </w:r>
      <w:bookmarkStart w:id="0" w:name="_GoBack"/>
      <w:bookmarkEnd w:id="0"/>
    </w:p>
    <w:p w:rsidR="00FD4552" w:rsidRPr="00242634" w:rsidRDefault="00FD4552" w:rsidP="00FD4552">
      <w:pPr>
        <w:pStyle w:val="ListParagraph"/>
        <w:numPr>
          <w:ilvl w:val="0"/>
          <w:numId w:val="1"/>
        </w:numPr>
        <w:spacing w:after="0"/>
        <w:ind w:left="-540" w:right="-450"/>
        <w:rPr>
          <w:rFonts w:ascii="Arial" w:hAnsi="Arial" w:cs="Arial"/>
          <w:sz w:val="24"/>
          <w:szCs w:val="24"/>
        </w:rPr>
      </w:pPr>
      <w:r w:rsidRPr="00242634">
        <w:rPr>
          <w:rFonts w:ascii="Arial" w:hAnsi="Arial" w:cs="Arial"/>
          <w:sz w:val="24"/>
          <w:szCs w:val="24"/>
        </w:rPr>
        <w:t>Minutes of September 26</w:t>
      </w:r>
      <w:r w:rsidRPr="00242634">
        <w:rPr>
          <w:rFonts w:ascii="Arial" w:hAnsi="Arial" w:cs="Arial"/>
          <w:sz w:val="24"/>
          <w:szCs w:val="24"/>
          <w:vertAlign w:val="superscript"/>
        </w:rPr>
        <w:t>th</w:t>
      </w:r>
      <w:r w:rsidRPr="00242634">
        <w:rPr>
          <w:rFonts w:ascii="Arial" w:hAnsi="Arial" w:cs="Arial"/>
          <w:sz w:val="24"/>
          <w:szCs w:val="24"/>
        </w:rPr>
        <w:t xml:space="preserve"> </w:t>
      </w:r>
      <w:r w:rsidR="00D66688" w:rsidRPr="00242634">
        <w:rPr>
          <w:rFonts w:ascii="Arial" w:hAnsi="Arial" w:cs="Arial"/>
          <w:sz w:val="24"/>
          <w:szCs w:val="24"/>
        </w:rPr>
        <w:t xml:space="preserve">2016 </w:t>
      </w:r>
      <w:r w:rsidR="008E3219" w:rsidRPr="00242634">
        <w:rPr>
          <w:rFonts w:ascii="Arial" w:hAnsi="Arial" w:cs="Arial"/>
          <w:sz w:val="24"/>
          <w:szCs w:val="24"/>
        </w:rPr>
        <w:t xml:space="preserve">and November 29, 2016 meeting </w:t>
      </w:r>
      <w:r w:rsidRPr="00242634">
        <w:rPr>
          <w:rFonts w:ascii="Arial" w:hAnsi="Arial" w:cs="Arial"/>
          <w:sz w:val="24"/>
          <w:szCs w:val="24"/>
        </w:rPr>
        <w:t>approved.</w:t>
      </w:r>
    </w:p>
    <w:p w:rsidR="00FB01CB" w:rsidRPr="00242634" w:rsidRDefault="005A080F" w:rsidP="00DC4E8E">
      <w:pPr>
        <w:pStyle w:val="ListParagraph"/>
        <w:numPr>
          <w:ilvl w:val="0"/>
          <w:numId w:val="1"/>
        </w:numPr>
        <w:spacing w:after="0"/>
        <w:ind w:left="-540" w:right="-450"/>
        <w:rPr>
          <w:rFonts w:ascii="Arial" w:hAnsi="Arial" w:cs="Arial"/>
          <w:sz w:val="24"/>
          <w:szCs w:val="24"/>
        </w:rPr>
      </w:pPr>
      <w:r w:rsidRPr="00242634">
        <w:rPr>
          <w:rFonts w:ascii="Arial" w:hAnsi="Arial" w:cs="Arial"/>
          <w:sz w:val="24"/>
          <w:szCs w:val="24"/>
        </w:rPr>
        <w:t xml:space="preserve">Sale of Trans Canada; </w:t>
      </w:r>
      <w:r w:rsidR="00FD4552" w:rsidRPr="00242634">
        <w:rPr>
          <w:rFonts w:ascii="Arial" w:hAnsi="Arial" w:cs="Arial"/>
          <w:sz w:val="24"/>
          <w:szCs w:val="24"/>
        </w:rPr>
        <w:t xml:space="preserve">Jack </w:t>
      </w:r>
      <w:r w:rsidR="008E3219" w:rsidRPr="00242634">
        <w:rPr>
          <w:rFonts w:ascii="Arial" w:hAnsi="Arial" w:cs="Arial"/>
          <w:sz w:val="24"/>
          <w:szCs w:val="24"/>
        </w:rPr>
        <w:t xml:space="preserve">gave </w:t>
      </w:r>
      <w:r w:rsidRPr="00242634">
        <w:rPr>
          <w:rFonts w:ascii="Arial" w:hAnsi="Arial" w:cs="Arial"/>
          <w:sz w:val="24"/>
          <w:szCs w:val="24"/>
        </w:rPr>
        <w:t xml:space="preserve">an </w:t>
      </w:r>
      <w:r w:rsidR="008E3219" w:rsidRPr="00242634">
        <w:rPr>
          <w:rFonts w:ascii="Arial" w:hAnsi="Arial" w:cs="Arial"/>
          <w:sz w:val="24"/>
          <w:szCs w:val="24"/>
        </w:rPr>
        <w:t xml:space="preserve">update on conversations with Arclight who should be closing the </w:t>
      </w:r>
      <w:r w:rsidR="00FD4552" w:rsidRPr="00242634">
        <w:rPr>
          <w:rFonts w:ascii="Arial" w:hAnsi="Arial" w:cs="Arial"/>
          <w:sz w:val="24"/>
          <w:szCs w:val="24"/>
        </w:rPr>
        <w:t xml:space="preserve">sale of Trans Canada properties </w:t>
      </w:r>
      <w:r w:rsidR="00FB01CB" w:rsidRPr="00242634">
        <w:rPr>
          <w:rFonts w:ascii="Arial" w:hAnsi="Arial" w:cs="Arial"/>
          <w:sz w:val="24"/>
          <w:szCs w:val="24"/>
        </w:rPr>
        <w:t>in June. The company spokesperson could not speak at length until after the closing. Jack</w:t>
      </w:r>
      <w:r w:rsidRPr="00242634">
        <w:rPr>
          <w:rFonts w:ascii="Arial" w:hAnsi="Arial" w:cs="Arial"/>
          <w:sz w:val="24"/>
          <w:szCs w:val="24"/>
        </w:rPr>
        <w:t xml:space="preserve"> will c</w:t>
      </w:r>
      <w:r w:rsidR="00FB01CB" w:rsidRPr="00242634">
        <w:rPr>
          <w:rFonts w:ascii="Arial" w:hAnsi="Arial" w:cs="Arial"/>
          <w:sz w:val="24"/>
          <w:szCs w:val="24"/>
        </w:rPr>
        <w:t xml:space="preserve">ontinue conversations this spring. He also spoke with Chris </w:t>
      </w:r>
      <w:proofErr w:type="spellStart"/>
      <w:r w:rsidR="00FB01CB" w:rsidRPr="00242634">
        <w:rPr>
          <w:rFonts w:ascii="Arial" w:hAnsi="Arial" w:cs="Arial"/>
          <w:sz w:val="24"/>
          <w:szCs w:val="24"/>
        </w:rPr>
        <w:t>Campany</w:t>
      </w:r>
      <w:proofErr w:type="spellEnd"/>
      <w:r w:rsidR="00FB01CB" w:rsidRPr="00242634">
        <w:rPr>
          <w:rFonts w:ascii="Arial" w:hAnsi="Arial" w:cs="Arial"/>
          <w:sz w:val="24"/>
          <w:szCs w:val="24"/>
        </w:rPr>
        <w:t xml:space="preserve"> from Windham Regional Commission</w:t>
      </w:r>
      <w:r w:rsidRPr="00242634">
        <w:rPr>
          <w:rFonts w:ascii="Arial" w:hAnsi="Arial" w:cs="Arial"/>
          <w:sz w:val="24"/>
          <w:szCs w:val="24"/>
        </w:rPr>
        <w:t xml:space="preserve">. Chris is working on a multi town conversation with towns affected by the sale. </w:t>
      </w:r>
    </w:p>
    <w:p w:rsidR="00FD4552" w:rsidRPr="00242634" w:rsidRDefault="00D66688" w:rsidP="00DC4E8E">
      <w:pPr>
        <w:pStyle w:val="ListParagraph"/>
        <w:numPr>
          <w:ilvl w:val="0"/>
          <w:numId w:val="1"/>
        </w:numPr>
        <w:spacing w:after="0"/>
        <w:ind w:left="-540" w:right="-450"/>
        <w:rPr>
          <w:rFonts w:ascii="Arial" w:hAnsi="Arial" w:cs="Arial"/>
          <w:sz w:val="24"/>
          <w:szCs w:val="24"/>
        </w:rPr>
      </w:pPr>
      <w:r w:rsidRPr="00242634">
        <w:rPr>
          <w:rFonts w:ascii="Arial" w:hAnsi="Arial" w:cs="Arial"/>
          <w:sz w:val="24"/>
          <w:szCs w:val="24"/>
        </w:rPr>
        <w:t>Whitingham b</w:t>
      </w:r>
      <w:r w:rsidR="00AA38C0" w:rsidRPr="00242634">
        <w:rPr>
          <w:rFonts w:ascii="Arial" w:hAnsi="Arial" w:cs="Arial"/>
          <w:sz w:val="24"/>
          <w:szCs w:val="24"/>
        </w:rPr>
        <w:t>rochures</w:t>
      </w:r>
      <w:r w:rsidR="007770EE" w:rsidRPr="00242634">
        <w:rPr>
          <w:rFonts w:ascii="Arial" w:hAnsi="Arial" w:cs="Arial"/>
          <w:sz w:val="24"/>
          <w:szCs w:val="24"/>
        </w:rPr>
        <w:t xml:space="preserve">; </w:t>
      </w:r>
      <w:r w:rsidR="005A080F" w:rsidRPr="00242634">
        <w:rPr>
          <w:rFonts w:ascii="Arial" w:hAnsi="Arial" w:cs="Arial"/>
          <w:sz w:val="24"/>
          <w:szCs w:val="24"/>
        </w:rPr>
        <w:t xml:space="preserve">Gig </w:t>
      </w:r>
      <w:r w:rsidR="00885BA0" w:rsidRPr="00242634">
        <w:rPr>
          <w:rFonts w:ascii="Arial" w:hAnsi="Arial" w:cs="Arial"/>
          <w:sz w:val="24"/>
          <w:szCs w:val="24"/>
        </w:rPr>
        <w:t xml:space="preserve">&amp; Gretchen </w:t>
      </w:r>
      <w:r w:rsidR="00460DE5" w:rsidRPr="00242634">
        <w:rPr>
          <w:rFonts w:ascii="Arial" w:hAnsi="Arial" w:cs="Arial"/>
          <w:sz w:val="24"/>
          <w:szCs w:val="24"/>
        </w:rPr>
        <w:t>will continue w</w:t>
      </w:r>
      <w:r w:rsidR="00885BA0" w:rsidRPr="00242634">
        <w:rPr>
          <w:rFonts w:ascii="Arial" w:hAnsi="Arial" w:cs="Arial"/>
          <w:sz w:val="24"/>
          <w:szCs w:val="24"/>
        </w:rPr>
        <w:t xml:space="preserve">orking on the </w:t>
      </w:r>
      <w:r w:rsidR="00460DE5" w:rsidRPr="00242634">
        <w:rPr>
          <w:rFonts w:ascii="Arial" w:hAnsi="Arial" w:cs="Arial"/>
          <w:sz w:val="24"/>
          <w:szCs w:val="24"/>
        </w:rPr>
        <w:t>H</w:t>
      </w:r>
      <w:r w:rsidR="005A080F" w:rsidRPr="00242634">
        <w:rPr>
          <w:rFonts w:ascii="Arial" w:hAnsi="Arial" w:cs="Arial"/>
          <w:sz w:val="24"/>
          <w:szCs w:val="24"/>
        </w:rPr>
        <w:t>istory bi-fold</w:t>
      </w:r>
      <w:r w:rsidR="00460DE5" w:rsidRPr="00242634">
        <w:rPr>
          <w:rFonts w:ascii="Arial" w:hAnsi="Arial" w:cs="Arial"/>
          <w:sz w:val="24"/>
          <w:szCs w:val="24"/>
        </w:rPr>
        <w:t xml:space="preserve"> &amp; </w:t>
      </w:r>
      <w:r w:rsidR="005A080F" w:rsidRPr="00242634">
        <w:rPr>
          <w:rFonts w:ascii="Arial" w:hAnsi="Arial" w:cs="Arial"/>
          <w:sz w:val="24"/>
          <w:szCs w:val="24"/>
        </w:rPr>
        <w:t xml:space="preserve">Business </w:t>
      </w:r>
      <w:r w:rsidR="00460DE5" w:rsidRPr="00242634">
        <w:rPr>
          <w:rFonts w:ascii="Arial" w:hAnsi="Arial" w:cs="Arial"/>
          <w:sz w:val="24"/>
          <w:szCs w:val="24"/>
        </w:rPr>
        <w:t>two sided r</w:t>
      </w:r>
      <w:r w:rsidR="005A080F" w:rsidRPr="00242634">
        <w:rPr>
          <w:rFonts w:ascii="Arial" w:hAnsi="Arial" w:cs="Arial"/>
          <w:sz w:val="24"/>
          <w:szCs w:val="24"/>
        </w:rPr>
        <w:t xml:space="preserve">ack card. </w:t>
      </w:r>
    </w:p>
    <w:p w:rsidR="00AA38C0" w:rsidRPr="00242634" w:rsidRDefault="00AA38C0" w:rsidP="00AA38C0">
      <w:pPr>
        <w:pStyle w:val="ListParagraph"/>
        <w:numPr>
          <w:ilvl w:val="0"/>
          <w:numId w:val="1"/>
        </w:numPr>
        <w:spacing w:after="0"/>
        <w:ind w:left="-540" w:right="-450"/>
        <w:rPr>
          <w:rFonts w:ascii="Arial" w:hAnsi="Arial" w:cs="Arial"/>
          <w:sz w:val="24"/>
          <w:szCs w:val="24"/>
        </w:rPr>
      </w:pPr>
      <w:r w:rsidRPr="00242634">
        <w:rPr>
          <w:rFonts w:ascii="Arial" w:hAnsi="Arial" w:cs="Arial"/>
          <w:sz w:val="24"/>
          <w:szCs w:val="24"/>
        </w:rPr>
        <w:t>Flood Mitigation</w:t>
      </w:r>
      <w:r w:rsidR="00FD4552" w:rsidRPr="00242634">
        <w:rPr>
          <w:rFonts w:ascii="Arial" w:hAnsi="Arial" w:cs="Arial"/>
          <w:sz w:val="24"/>
          <w:szCs w:val="24"/>
        </w:rPr>
        <w:t xml:space="preserve">, </w:t>
      </w:r>
      <w:r w:rsidR="005A080F" w:rsidRPr="00242634">
        <w:rPr>
          <w:rFonts w:ascii="Arial" w:hAnsi="Arial" w:cs="Arial"/>
          <w:sz w:val="24"/>
          <w:szCs w:val="24"/>
        </w:rPr>
        <w:t xml:space="preserve">Gretchen </w:t>
      </w:r>
      <w:r w:rsidR="00B94758" w:rsidRPr="00242634">
        <w:rPr>
          <w:rFonts w:ascii="Arial" w:hAnsi="Arial" w:cs="Arial"/>
          <w:sz w:val="24"/>
          <w:szCs w:val="24"/>
        </w:rPr>
        <w:t xml:space="preserve">noted a grant and </w:t>
      </w:r>
      <w:r w:rsidR="005A080F" w:rsidRPr="00242634">
        <w:rPr>
          <w:rFonts w:ascii="Arial" w:hAnsi="Arial" w:cs="Arial"/>
          <w:sz w:val="24"/>
          <w:szCs w:val="24"/>
        </w:rPr>
        <w:t>will get together with Gig</w:t>
      </w:r>
      <w:r w:rsidR="00B94758" w:rsidRPr="00242634">
        <w:rPr>
          <w:rFonts w:ascii="Arial" w:hAnsi="Arial" w:cs="Arial"/>
          <w:sz w:val="24"/>
          <w:szCs w:val="24"/>
        </w:rPr>
        <w:t xml:space="preserve"> to work on it</w:t>
      </w:r>
      <w:r w:rsidR="005A080F" w:rsidRPr="00242634">
        <w:rPr>
          <w:rFonts w:ascii="Arial" w:hAnsi="Arial" w:cs="Arial"/>
          <w:sz w:val="24"/>
          <w:szCs w:val="24"/>
        </w:rPr>
        <w:t>. A letter of intent is due Feb 10</w:t>
      </w:r>
      <w:r w:rsidR="005A080F" w:rsidRPr="00242634">
        <w:rPr>
          <w:rFonts w:ascii="Arial" w:hAnsi="Arial" w:cs="Arial"/>
          <w:sz w:val="24"/>
          <w:szCs w:val="24"/>
          <w:vertAlign w:val="superscript"/>
        </w:rPr>
        <w:t>th</w:t>
      </w:r>
      <w:r w:rsidR="005A080F" w:rsidRPr="00242634">
        <w:rPr>
          <w:rFonts w:ascii="Arial" w:hAnsi="Arial" w:cs="Arial"/>
          <w:sz w:val="24"/>
          <w:szCs w:val="24"/>
        </w:rPr>
        <w:t xml:space="preserve">. </w:t>
      </w:r>
    </w:p>
    <w:p w:rsidR="00AA38C0" w:rsidRPr="00242634" w:rsidRDefault="005A080F" w:rsidP="00DC4E8E">
      <w:pPr>
        <w:pStyle w:val="ListParagraph"/>
        <w:numPr>
          <w:ilvl w:val="0"/>
          <w:numId w:val="1"/>
        </w:numPr>
        <w:spacing w:after="0"/>
        <w:ind w:left="-540" w:right="-450"/>
        <w:rPr>
          <w:rFonts w:ascii="Arial" w:hAnsi="Arial" w:cs="Arial"/>
          <w:sz w:val="24"/>
          <w:szCs w:val="24"/>
        </w:rPr>
      </w:pPr>
      <w:r w:rsidRPr="00242634">
        <w:rPr>
          <w:rFonts w:ascii="Arial" w:hAnsi="Arial" w:cs="Arial"/>
          <w:sz w:val="24"/>
          <w:szCs w:val="24"/>
        </w:rPr>
        <w:t xml:space="preserve">Tax Stabilization Policy; </w:t>
      </w:r>
      <w:r w:rsidR="00DC4E8E" w:rsidRPr="00242634">
        <w:rPr>
          <w:rFonts w:ascii="Arial" w:hAnsi="Arial" w:cs="Arial"/>
          <w:sz w:val="24"/>
          <w:szCs w:val="24"/>
        </w:rPr>
        <w:t xml:space="preserve">Gretchen updated EDG on the meeting with the Selectboard. They were not ready to sign on that night and asked that EDG bring it to the Planning Commission. Gretchen did so and reported back the Commissions reaction. Jenepher was at the Selectboard meeting, but not at the Planning Commission. It was Gretchen and Jen’s take that both boards did not have a full understanding of the policy. It was agreed to go back to the Selectboard with examples of how the policy could work for a company. </w:t>
      </w:r>
    </w:p>
    <w:p w:rsidR="002A0C25" w:rsidRPr="00242634" w:rsidRDefault="00DC4E8E" w:rsidP="00DC4E8E">
      <w:pPr>
        <w:pStyle w:val="ListParagraph"/>
        <w:numPr>
          <w:ilvl w:val="0"/>
          <w:numId w:val="1"/>
        </w:numPr>
        <w:spacing w:after="0"/>
        <w:ind w:left="-540" w:right="-450"/>
        <w:rPr>
          <w:rFonts w:ascii="Arial" w:hAnsi="Arial" w:cs="Arial"/>
          <w:sz w:val="24"/>
          <w:szCs w:val="24"/>
        </w:rPr>
      </w:pPr>
      <w:r w:rsidRPr="00242634">
        <w:rPr>
          <w:rFonts w:ascii="Arial" w:hAnsi="Arial" w:cs="Arial"/>
          <w:sz w:val="24"/>
          <w:szCs w:val="24"/>
        </w:rPr>
        <w:t>Town Plan Update Economic Development Section; some discussion, board members asked to look at what the Town has and modify/add to it. Kyle suggested</w:t>
      </w:r>
      <w:r w:rsidR="00460DE5" w:rsidRPr="00242634">
        <w:rPr>
          <w:rFonts w:ascii="Arial" w:hAnsi="Arial" w:cs="Arial"/>
          <w:sz w:val="24"/>
          <w:szCs w:val="24"/>
        </w:rPr>
        <w:t xml:space="preserve"> more interesting </w:t>
      </w:r>
      <w:proofErr w:type="gramStart"/>
      <w:r w:rsidR="00460DE5" w:rsidRPr="00242634">
        <w:rPr>
          <w:rFonts w:ascii="Arial" w:hAnsi="Arial" w:cs="Arial"/>
          <w:sz w:val="24"/>
          <w:szCs w:val="24"/>
        </w:rPr>
        <w:t>content,</w:t>
      </w:r>
      <w:proofErr w:type="gramEnd"/>
      <w:r w:rsidR="00460DE5" w:rsidRPr="00242634">
        <w:rPr>
          <w:rFonts w:ascii="Arial" w:hAnsi="Arial" w:cs="Arial"/>
          <w:sz w:val="24"/>
          <w:szCs w:val="24"/>
        </w:rPr>
        <w:t xml:space="preserve"> he will work on wording for this</w:t>
      </w:r>
      <w:r w:rsidR="00C04845" w:rsidRPr="00242634">
        <w:rPr>
          <w:rFonts w:ascii="Arial" w:hAnsi="Arial" w:cs="Arial"/>
          <w:sz w:val="24"/>
          <w:szCs w:val="24"/>
        </w:rPr>
        <w:t xml:space="preserve"> for the next meeting.</w:t>
      </w:r>
    </w:p>
    <w:p w:rsidR="00B74B36" w:rsidRPr="00242634" w:rsidRDefault="00B74B36" w:rsidP="00083275">
      <w:pPr>
        <w:pStyle w:val="ListParagraph"/>
        <w:numPr>
          <w:ilvl w:val="0"/>
          <w:numId w:val="1"/>
        </w:numPr>
        <w:spacing w:after="0"/>
        <w:ind w:left="-540" w:right="-450"/>
        <w:rPr>
          <w:rFonts w:ascii="Arial" w:hAnsi="Arial" w:cs="Arial"/>
          <w:sz w:val="24"/>
          <w:szCs w:val="24"/>
        </w:rPr>
      </w:pPr>
      <w:r w:rsidRPr="00242634">
        <w:rPr>
          <w:rFonts w:ascii="Arial" w:hAnsi="Arial" w:cs="Arial"/>
          <w:sz w:val="24"/>
          <w:szCs w:val="24"/>
        </w:rPr>
        <w:t xml:space="preserve">Public Relations/Advertising; </w:t>
      </w:r>
      <w:r w:rsidR="00885BA0" w:rsidRPr="00242634">
        <w:rPr>
          <w:rFonts w:ascii="Arial" w:hAnsi="Arial" w:cs="Arial"/>
          <w:sz w:val="24"/>
          <w:szCs w:val="24"/>
        </w:rPr>
        <w:t xml:space="preserve">Discussion of a video. Kyle </w:t>
      </w:r>
      <w:r w:rsidR="00460DE5" w:rsidRPr="00242634">
        <w:rPr>
          <w:rFonts w:ascii="Arial" w:hAnsi="Arial" w:cs="Arial"/>
          <w:sz w:val="24"/>
          <w:szCs w:val="24"/>
        </w:rPr>
        <w:t xml:space="preserve">was going to check on pricing. </w:t>
      </w:r>
      <w:r w:rsidRPr="00242634">
        <w:rPr>
          <w:rFonts w:ascii="Arial" w:hAnsi="Arial" w:cs="Arial"/>
          <w:sz w:val="24"/>
          <w:szCs w:val="24"/>
        </w:rPr>
        <w:t>February 10, 2017 is the last day to accept bids for the web site.</w:t>
      </w:r>
    </w:p>
    <w:p w:rsidR="00DC4E8E" w:rsidRPr="00242634" w:rsidRDefault="0009601F" w:rsidP="00DC4E8E">
      <w:pPr>
        <w:pStyle w:val="ListParagraph"/>
        <w:numPr>
          <w:ilvl w:val="0"/>
          <w:numId w:val="1"/>
        </w:numPr>
        <w:spacing w:after="0"/>
        <w:ind w:left="-540" w:right="-450"/>
        <w:rPr>
          <w:rFonts w:ascii="Arial" w:hAnsi="Arial" w:cs="Arial"/>
          <w:sz w:val="24"/>
          <w:szCs w:val="24"/>
        </w:rPr>
      </w:pPr>
      <w:r w:rsidRPr="00242634">
        <w:rPr>
          <w:rFonts w:ascii="Arial" w:hAnsi="Arial" w:cs="Arial"/>
          <w:sz w:val="24"/>
          <w:szCs w:val="24"/>
        </w:rPr>
        <w:t xml:space="preserve"> </w:t>
      </w:r>
      <w:r w:rsidR="00B74B36" w:rsidRPr="00242634">
        <w:rPr>
          <w:rFonts w:ascii="Arial" w:hAnsi="Arial" w:cs="Arial"/>
          <w:sz w:val="24"/>
          <w:szCs w:val="24"/>
        </w:rPr>
        <w:t xml:space="preserve">Next meeting to discuss the Rt100 Byway on the State of Vermont web site. Brain storming video ideas </w:t>
      </w:r>
      <w:r w:rsidR="00DC4E8E" w:rsidRPr="00242634">
        <w:rPr>
          <w:rFonts w:ascii="Arial" w:hAnsi="Arial" w:cs="Arial"/>
          <w:sz w:val="24"/>
          <w:szCs w:val="24"/>
        </w:rPr>
        <w:t xml:space="preserve"> </w:t>
      </w:r>
    </w:p>
    <w:p w:rsidR="00014364" w:rsidRPr="00242634" w:rsidRDefault="0009601F" w:rsidP="00242634">
      <w:pPr>
        <w:spacing w:after="0"/>
        <w:ind w:left="-990" w:right="-450"/>
        <w:rPr>
          <w:rFonts w:ascii="Arial" w:hAnsi="Arial" w:cs="Arial"/>
          <w:sz w:val="24"/>
          <w:szCs w:val="24"/>
        </w:rPr>
      </w:pPr>
      <w:r w:rsidRPr="00242634">
        <w:rPr>
          <w:rFonts w:ascii="Arial" w:hAnsi="Arial" w:cs="Arial"/>
          <w:sz w:val="24"/>
          <w:szCs w:val="24"/>
        </w:rPr>
        <w:t>1</w:t>
      </w:r>
      <w:r w:rsidR="00242634">
        <w:rPr>
          <w:rFonts w:ascii="Arial" w:hAnsi="Arial" w:cs="Arial"/>
          <w:sz w:val="24"/>
          <w:szCs w:val="24"/>
        </w:rPr>
        <w:t>0</w:t>
      </w:r>
      <w:r w:rsidRPr="00242634">
        <w:rPr>
          <w:rFonts w:ascii="Arial" w:hAnsi="Arial" w:cs="Arial"/>
          <w:sz w:val="24"/>
          <w:szCs w:val="24"/>
        </w:rPr>
        <w:t>.</w:t>
      </w:r>
      <w:r w:rsidR="00AA38C0" w:rsidRPr="00242634">
        <w:rPr>
          <w:rFonts w:ascii="Arial" w:hAnsi="Arial" w:cs="Arial"/>
          <w:sz w:val="24"/>
          <w:szCs w:val="24"/>
        </w:rPr>
        <w:t xml:space="preserve">  Adjourn</w:t>
      </w:r>
      <w:r w:rsidR="00B74B36" w:rsidRPr="00242634">
        <w:rPr>
          <w:rFonts w:ascii="Arial" w:hAnsi="Arial" w:cs="Arial"/>
          <w:sz w:val="24"/>
          <w:szCs w:val="24"/>
        </w:rPr>
        <w:t>ed at 8:50</w:t>
      </w:r>
      <w:r w:rsidR="00D66688" w:rsidRPr="00242634">
        <w:rPr>
          <w:rFonts w:ascii="Arial" w:hAnsi="Arial" w:cs="Arial"/>
          <w:sz w:val="24"/>
          <w:szCs w:val="24"/>
        </w:rPr>
        <w:t>AM</w:t>
      </w:r>
    </w:p>
    <w:sectPr w:rsidR="00014364" w:rsidRPr="002426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CF051A"/>
    <w:multiLevelType w:val="hybridMultilevel"/>
    <w:tmpl w:val="F7563020"/>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8C0"/>
    <w:rsid w:val="00014364"/>
    <w:rsid w:val="0009601F"/>
    <w:rsid w:val="001003E5"/>
    <w:rsid w:val="001C7F81"/>
    <w:rsid w:val="0023043C"/>
    <w:rsid w:val="00242634"/>
    <w:rsid w:val="00251064"/>
    <w:rsid w:val="00267390"/>
    <w:rsid w:val="002A0C25"/>
    <w:rsid w:val="00384A38"/>
    <w:rsid w:val="00460DE5"/>
    <w:rsid w:val="004C08FA"/>
    <w:rsid w:val="005624A3"/>
    <w:rsid w:val="005A080F"/>
    <w:rsid w:val="005D48E9"/>
    <w:rsid w:val="007770EE"/>
    <w:rsid w:val="007E4E68"/>
    <w:rsid w:val="00885BA0"/>
    <w:rsid w:val="008E3219"/>
    <w:rsid w:val="009415BE"/>
    <w:rsid w:val="00A32C62"/>
    <w:rsid w:val="00AA38C0"/>
    <w:rsid w:val="00AF76B0"/>
    <w:rsid w:val="00B74B36"/>
    <w:rsid w:val="00B94758"/>
    <w:rsid w:val="00C04845"/>
    <w:rsid w:val="00C12FC6"/>
    <w:rsid w:val="00C807BD"/>
    <w:rsid w:val="00D66688"/>
    <w:rsid w:val="00DC4E8E"/>
    <w:rsid w:val="00FB01CB"/>
    <w:rsid w:val="00FD4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8C0"/>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8C0"/>
    <w:pPr>
      <w:ind w:left="720"/>
      <w:contextualSpacing/>
    </w:pPr>
  </w:style>
  <w:style w:type="paragraph" w:styleId="BalloonText">
    <w:name w:val="Balloon Text"/>
    <w:basedOn w:val="Normal"/>
    <w:link w:val="BalloonTextChar"/>
    <w:uiPriority w:val="99"/>
    <w:semiHidden/>
    <w:unhideWhenUsed/>
    <w:rsid w:val="00C12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FC6"/>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8C0"/>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8C0"/>
    <w:pPr>
      <w:ind w:left="720"/>
      <w:contextualSpacing/>
    </w:pPr>
  </w:style>
  <w:style w:type="paragraph" w:styleId="BalloonText">
    <w:name w:val="Balloon Text"/>
    <w:basedOn w:val="Normal"/>
    <w:link w:val="BalloonTextChar"/>
    <w:uiPriority w:val="99"/>
    <w:semiHidden/>
    <w:unhideWhenUsed/>
    <w:rsid w:val="00C12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FC6"/>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 Havreluk</dc:creator>
  <cp:lastModifiedBy>Shirley</cp:lastModifiedBy>
  <cp:revision>2</cp:revision>
  <dcterms:created xsi:type="dcterms:W3CDTF">2017-02-06T13:13:00Z</dcterms:created>
  <dcterms:modified xsi:type="dcterms:W3CDTF">2017-02-06T13:13:00Z</dcterms:modified>
</cp:coreProperties>
</file>